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1FE2A" w14:textId="77777777" w:rsidR="00A9192F" w:rsidRDefault="00FE7125">
      <w:pPr>
        <w:pStyle w:val="Title"/>
        <w:spacing w:after="240"/>
        <w:rPr>
          <w:szCs w:val="24"/>
        </w:rPr>
      </w:pPr>
      <w:r>
        <w:rPr>
          <w:szCs w:val="24"/>
        </w:rPr>
        <w:t>PURCHASE ORDER AGREEMENT</w:t>
      </w:r>
    </w:p>
    <w:p w14:paraId="44D08AF1" w14:textId="77777777" w:rsidR="00A9192F" w:rsidRDefault="00A9192F">
      <w:pPr>
        <w:widowControl/>
        <w:spacing w:after="240"/>
        <w:ind w:firstLine="720"/>
        <w:jc w:val="both"/>
        <w:rPr>
          <w:rFonts w:ascii="Times New Roman" w:hAnsi="Times New Roman"/>
          <w:szCs w:val="24"/>
        </w:rPr>
      </w:pPr>
      <w:r>
        <w:rPr>
          <w:rFonts w:ascii="Times New Roman" w:hAnsi="Times New Roman"/>
          <w:szCs w:val="24"/>
        </w:rPr>
        <w:t>THIS AGREEMEN</w:t>
      </w:r>
      <w:r w:rsidR="00F34E59">
        <w:rPr>
          <w:rFonts w:ascii="Times New Roman" w:hAnsi="Times New Roman"/>
          <w:szCs w:val="24"/>
        </w:rPr>
        <w:t xml:space="preserve">T is made and entered into this </w:t>
      </w:r>
      <w:sdt>
        <w:sdtPr>
          <w:rPr>
            <w:rFonts w:ascii="Times New Roman" w:hAnsi="Times New Roman"/>
            <w:szCs w:val="24"/>
          </w:rPr>
          <w:alias w:val="Day"/>
          <w:tag w:val="Day"/>
          <w:id w:val="-318495563"/>
          <w:placeholder>
            <w:docPart w:val="DefaultPlaceholder_1082065159"/>
          </w:placeholder>
          <w:showingPlcHdr/>
          <w:dropDownList>
            <w:listItem w:value="Choose an item."/>
            <w:listItem w:displayText="1st" w:value="1st"/>
            <w:listItem w:displayText="2nd" w:value="2nd"/>
            <w:listItem w:displayText="3rd" w:value="3rd"/>
            <w:listItem w:displayText="4th" w:value="4th"/>
            <w:listItem w:displayText="5th" w:value="5th"/>
            <w:listItem w:displayText="6th" w:value="6th"/>
            <w:listItem w:displayText="7th" w:value="7th"/>
            <w:listItem w:displayText="8th" w:value="8th"/>
            <w:listItem w:displayText="9th" w:value="9th"/>
            <w:listItem w:displayText="10th" w:value="10th"/>
            <w:listItem w:displayText="11th" w:value="11th"/>
            <w:listItem w:displayText="12th" w:value="12th"/>
            <w:listItem w:displayText="13th" w:value="13th"/>
            <w:listItem w:displayText="14th" w:value="14th"/>
            <w:listItem w:displayText="15th" w:value="15th"/>
            <w:listItem w:displayText="16th" w:value="16th"/>
            <w:listItem w:displayText="17th" w:value="17th"/>
            <w:listItem w:displayText="18th" w:value="18th"/>
            <w:listItem w:displayText="19th" w:value="19th"/>
            <w:listItem w:displayText="20th" w:value="20th"/>
            <w:listItem w:displayText="21st" w:value="21st"/>
            <w:listItem w:displayText="22nd" w:value="22nd"/>
            <w:listItem w:displayText="23rd" w:value="23rd"/>
            <w:listItem w:displayText="24th" w:value="24th"/>
            <w:listItem w:displayText="25th" w:value="25th"/>
            <w:listItem w:displayText="26th" w:value="26th"/>
            <w:listItem w:displayText="27th" w:value="27th"/>
            <w:listItem w:displayText="28th" w:value="28th"/>
            <w:listItem w:displayText="29th" w:value="29th"/>
            <w:listItem w:displayText="30th" w:value="30th"/>
            <w:listItem w:displayText="31st" w:value="31st"/>
          </w:dropDownList>
        </w:sdtPr>
        <w:sdtEndPr/>
        <w:sdtContent>
          <w:r w:rsidR="00F34E59" w:rsidRPr="0063041B">
            <w:rPr>
              <w:rStyle w:val="PlaceholderText"/>
            </w:rPr>
            <w:t>Choose an item.</w:t>
          </w:r>
        </w:sdtContent>
      </w:sdt>
      <w:r w:rsidR="00F80F3B">
        <w:rPr>
          <w:rFonts w:ascii="Times New Roman" w:hAnsi="Times New Roman"/>
          <w:szCs w:val="24"/>
        </w:rPr>
        <w:t xml:space="preserve"> </w:t>
      </w:r>
      <w:r>
        <w:rPr>
          <w:rFonts w:ascii="Times New Roman" w:hAnsi="Times New Roman"/>
          <w:szCs w:val="24"/>
        </w:rPr>
        <w:t xml:space="preserve">day of </w:t>
      </w:r>
      <w:sdt>
        <w:sdtPr>
          <w:rPr>
            <w:rFonts w:ascii="Times New Roman" w:hAnsi="Times New Roman"/>
            <w:szCs w:val="24"/>
          </w:rPr>
          <w:alias w:val="Month"/>
          <w:tag w:val="Month"/>
          <w:id w:val="149413368"/>
          <w:placeholder>
            <w:docPart w:val="DefaultPlaceholder_1082065159"/>
          </w:placeholder>
          <w:showingPlcHdr/>
          <w:dropDownList>
            <w:listItem w:value="Choose an item."/>
            <w:listItem w:displayText="January" w:value="January"/>
            <w:listItem w:displayText="February" w:value="February"/>
            <w:listItem w:displayText="March" w:value="March"/>
            <w:listItem w:displayText="April" w:value="April"/>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00F34E59" w:rsidRPr="0063041B">
            <w:rPr>
              <w:rStyle w:val="PlaceholderText"/>
            </w:rPr>
            <w:t>Choose an item.</w:t>
          </w:r>
        </w:sdtContent>
      </w:sdt>
      <w:r>
        <w:rPr>
          <w:rFonts w:ascii="Times New Roman" w:hAnsi="Times New Roman"/>
          <w:szCs w:val="24"/>
        </w:rPr>
        <w:t>, 20</w:t>
      </w:r>
      <w:sdt>
        <w:sdtPr>
          <w:rPr>
            <w:rFonts w:ascii="Times New Roman" w:hAnsi="Times New Roman"/>
            <w:szCs w:val="24"/>
          </w:rPr>
          <w:alias w:val="Year"/>
          <w:tag w:val="Year"/>
          <w:id w:val="167604366"/>
          <w:placeholder>
            <w:docPart w:val="DefaultPlaceholder_1082065159"/>
          </w:placeholder>
          <w:showingPlcHdr/>
          <w:dropDownList>
            <w:listItem w:value="Choose an item."/>
            <w:listItem w:displayText="21" w:value="21"/>
            <w:listItem w:displayText="22" w:value="22"/>
            <w:listItem w:displayText="23" w:value="23"/>
            <w:listItem w:displayText="24" w:value="24"/>
            <w:listItem w:displayText="25" w:value="25"/>
          </w:dropDownList>
        </w:sdtPr>
        <w:sdtEndPr/>
        <w:sdtContent>
          <w:r w:rsidR="00F34E59" w:rsidRPr="0063041B">
            <w:rPr>
              <w:rStyle w:val="PlaceholderText"/>
            </w:rPr>
            <w:t>Choose an item.</w:t>
          </w:r>
        </w:sdtContent>
      </w:sdt>
      <w:r>
        <w:rPr>
          <w:rFonts w:ascii="Times New Roman" w:hAnsi="Times New Roman"/>
          <w:szCs w:val="24"/>
        </w:rPr>
        <w:t xml:space="preserve"> (the "Effective Date"), by and between Morgan County, Colorado, a Colorado county acting by and through its Board of County Commissioners with a principal place of business at </w:t>
      </w:r>
      <w:r w:rsidR="00601F6B">
        <w:rPr>
          <w:rFonts w:ascii="Times New Roman" w:hAnsi="Times New Roman"/>
          <w:szCs w:val="24"/>
        </w:rPr>
        <w:t>231 Ensign,</w:t>
      </w:r>
      <w:r>
        <w:rPr>
          <w:rFonts w:ascii="Times New Roman" w:hAnsi="Times New Roman"/>
          <w:szCs w:val="24"/>
        </w:rPr>
        <w:t xml:space="preserve"> Fort Morgan, Colorado 80701 (the "County"), and </w:t>
      </w:r>
      <w:sdt>
        <w:sdtPr>
          <w:rPr>
            <w:rFonts w:ascii="Times New Roman" w:hAnsi="Times New Roman"/>
            <w:szCs w:val="24"/>
          </w:rPr>
          <w:alias w:val="Vendor Name"/>
          <w:tag w:val="Vendor Name"/>
          <w:id w:val="-871767322"/>
          <w:placeholder>
            <w:docPart w:val="DefaultPlaceholder_1082065158"/>
          </w:placeholder>
          <w:showingPlcHdr/>
        </w:sdtPr>
        <w:sdtEndPr/>
        <w:sdtContent>
          <w:r w:rsidR="00F34E59" w:rsidRPr="0063041B">
            <w:rPr>
              <w:rStyle w:val="PlaceholderText"/>
            </w:rPr>
            <w:t>Click here to enter text.</w:t>
          </w:r>
        </w:sdtContent>
      </w:sdt>
      <w:r>
        <w:rPr>
          <w:rFonts w:ascii="Times New Roman" w:hAnsi="Times New Roman"/>
          <w:szCs w:val="24"/>
        </w:rPr>
        <w:t xml:space="preserve">, an independent contractor with a principal place of business at </w:t>
      </w:r>
      <w:sdt>
        <w:sdtPr>
          <w:rPr>
            <w:rFonts w:ascii="Times New Roman" w:hAnsi="Times New Roman"/>
            <w:szCs w:val="24"/>
          </w:rPr>
          <w:alias w:val="Vendor Business Address"/>
          <w:tag w:val="Vendor Business Address"/>
          <w:id w:val="479654931"/>
          <w:placeholder>
            <w:docPart w:val="DefaultPlaceholder_1082065158"/>
          </w:placeholder>
          <w:showingPlcHdr/>
        </w:sdtPr>
        <w:sdtEndPr/>
        <w:sdtContent>
          <w:r w:rsidR="00F34E59" w:rsidRPr="0063041B">
            <w:rPr>
              <w:rStyle w:val="PlaceholderText"/>
            </w:rPr>
            <w:t>Click here to enter text.</w:t>
          </w:r>
        </w:sdtContent>
      </w:sdt>
      <w:r>
        <w:rPr>
          <w:rFonts w:ascii="Times New Roman" w:hAnsi="Times New Roman"/>
          <w:szCs w:val="24"/>
        </w:rPr>
        <w:t xml:space="preserve">, Colorado </w:t>
      </w:r>
      <w:sdt>
        <w:sdtPr>
          <w:rPr>
            <w:rFonts w:ascii="Times New Roman" w:hAnsi="Times New Roman"/>
            <w:szCs w:val="24"/>
          </w:rPr>
          <w:alias w:val="Vendor Business Zip Code"/>
          <w:tag w:val="Vendor Business Zip Code"/>
          <w:id w:val="-221753045"/>
          <w:placeholder>
            <w:docPart w:val="DefaultPlaceholder_1082065158"/>
          </w:placeholder>
          <w:showingPlcHdr/>
        </w:sdtPr>
        <w:sdtEndPr/>
        <w:sdtContent>
          <w:r w:rsidR="00F34E59" w:rsidRPr="0063041B">
            <w:rPr>
              <w:rStyle w:val="PlaceholderText"/>
            </w:rPr>
            <w:t>Click here to enter text.</w:t>
          </w:r>
        </w:sdtContent>
      </w:sdt>
      <w:r>
        <w:rPr>
          <w:rFonts w:ascii="Times New Roman" w:hAnsi="Times New Roman"/>
          <w:szCs w:val="24"/>
        </w:rPr>
        <w:t xml:space="preserve"> ("Contractor") (each individually a "Party" and collectively the "Parties").</w:t>
      </w:r>
    </w:p>
    <w:p w14:paraId="0F6F18CB" w14:textId="77777777" w:rsidR="00A9192F" w:rsidRDefault="00A9192F">
      <w:pPr>
        <w:widowControl/>
        <w:spacing w:after="240"/>
        <w:ind w:firstLine="720"/>
        <w:jc w:val="both"/>
        <w:rPr>
          <w:rFonts w:ascii="Times New Roman" w:hAnsi="Times New Roman"/>
          <w:szCs w:val="24"/>
        </w:rPr>
      </w:pPr>
      <w:r>
        <w:rPr>
          <w:rFonts w:ascii="Times New Roman" w:hAnsi="Times New Roman"/>
          <w:szCs w:val="24"/>
        </w:rPr>
        <w:t>WHEREAS, the County requires</w:t>
      </w:r>
      <w:r w:rsidR="004C616F">
        <w:rPr>
          <w:rFonts w:ascii="Times New Roman" w:hAnsi="Times New Roman"/>
          <w:szCs w:val="24"/>
        </w:rPr>
        <w:t xml:space="preserve"> products</w:t>
      </w:r>
      <w:r>
        <w:rPr>
          <w:rFonts w:ascii="Times New Roman" w:hAnsi="Times New Roman"/>
          <w:szCs w:val="24"/>
        </w:rPr>
        <w:t>; and</w:t>
      </w:r>
    </w:p>
    <w:p w14:paraId="3416E409" w14:textId="77777777" w:rsidR="00A9192F" w:rsidRDefault="00A9192F">
      <w:pPr>
        <w:widowControl/>
        <w:spacing w:after="240"/>
        <w:ind w:firstLine="720"/>
        <w:jc w:val="both"/>
        <w:rPr>
          <w:rFonts w:ascii="Times New Roman" w:hAnsi="Times New Roman"/>
          <w:szCs w:val="24"/>
        </w:rPr>
      </w:pPr>
      <w:r>
        <w:rPr>
          <w:rFonts w:ascii="Times New Roman" w:hAnsi="Times New Roman"/>
          <w:szCs w:val="24"/>
        </w:rPr>
        <w:t xml:space="preserve">WHEREAS, Contractor has held itself out to the County as having the </w:t>
      </w:r>
      <w:r w:rsidR="004C616F">
        <w:rPr>
          <w:rFonts w:ascii="Times New Roman" w:hAnsi="Times New Roman"/>
          <w:szCs w:val="24"/>
        </w:rPr>
        <w:t xml:space="preserve">ability to provide the </w:t>
      </w:r>
      <w:r w:rsidR="00FE7125">
        <w:rPr>
          <w:rFonts w:ascii="Times New Roman" w:hAnsi="Times New Roman"/>
          <w:szCs w:val="24"/>
        </w:rPr>
        <w:t>required</w:t>
      </w:r>
      <w:r w:rsidR="004C616F">
        <w:rPr>
          <w:rFonts w:ascii="Times New Roman" w:hAnsi="Times New Roman"/>
          <w:szCs w:val="24"/>
        </w:rPr>
        <w:t xml:space="preserve"> products</w:t>
      </w:r>
      <w:r>
        <w:rPr>
          <w:rFonts w:ascii="Times New Roman" w:hAnsi="Times New Roman"/>
          <w:szCs w:val="24"/>
        </w:rPr>
        <w:t>.</w:t>
      </w:r>
    </w:p>
    <w:p w14:paraId="6D370143" w14:textId="77777777" w:rsidR="00A9192F" w:rsidRDefault="00A9192F">
      <w:pPr>
        <w:widowControl/>
        <w:spacing w:after="240"/>
        <w:ind w:firstLine="720"/>
        <w:jc w:val="both"/>
        <w:rPr>
          <w:rFonts w:ascii="Times New Roman" w:hAnsi="Times New Roman"/>
          <w:szCs w:val="24"/>
        </w:rPr>
      </w:pPr>
      <w:r>
        <w:rPr>
          <w:rFonts w:ascii="Times New Roman" w:hAnsi="Times New Roman"/>
          <w:szCs w:val="24"/>
        </w:rPr>
        <w:t>NOW, THEREFORE, for the consideration hereinafter set forth, the receipt and sufficiency of which are hereby acknowledged, the Parties agree as follows:</w:t>
      </w:r>
    </w:p>
    <w:p w14:paraId="723858EE" w14:textId="77777777" w:rsidR="00A9192F" w:rsidRDefault="00A9192F">
      <w:pPr>
        <w:widowControl/>
        <w:spacing w:after="240"/>
        <w:jc w:val="both"/>
        <w:rPr>
          <w:rFonts w:ascii="Times New Roman" w:hAnsi="Times New Roman"/>
          <w:szCs w:val="24"/>
        </w:rPr>
      </w:pPr>
      <w:r>
        <w:rPr>
          <w:rFonts w:ascii="Times New Roman" w:hAnsi="Times New Roman"/>
          <w:b/>
          <w:szCs w:val="24"/>
        </w:rPr>
        <w:t>I.</w:t>
      </w:r>
      <w:r>
        <w:rPr>
          <w:rFonts w:ascii="Times New Roman" w:hAnsi="Times New Roman"/>
          <w:b/>
          <w:szCs w:val="24"/>
        </w:rPr>
        <w:tab/>
      </w:r>
      <w:r w:rsidR="004C616F">
        <w:rPr>
          <w:rFonts w:ascii="Times New Roman" w:hAnsi="Times New Roman"/>
          <w:b/>
          <w:szCs w:val="24"/>
          <w:u w:val="single"/>
        </w:rPr>
        <w:t>PRODUCT DELIVERY</w:t>
      </w:r>
    </w:p>
    <w:p w14:paraId="76B88A62" w14:textId="77777777" w:rsidR="00A9192F" w:rsidRDefault="00A9192F">
      <w:pPr>
        <w:widowControl/>
        <w:spacing w:after="240"/>
        <w:ind w:firstLine="720"/>
        <w:jc w:val="both"/>
        <w:rPr>
          <w:rFonts w:ascii="Times New Roman" w:hAnsi="Times New Roman"/>
          <w:szCs w:val="24"/>
        </w:rPr>
      </w:pPr>
      <w:r>
        <w:rPr>
          <w:rFonts w:ascii="Times New Roman" w:hAnsi="Times New Roman"/>
          <w:szCs w:val="24"/>
        </w:rPr>
        <w:t>A.</w:t>
      </w:r>
      <w:r>
        <w:rPr>
          <w:rFonts w:ascii="Times New Roman" w:hAnsi="Times New Roman"/>
          <w:szCs w:val="24"/>
        </w:rPr>
        <w:tab/>
        <w:t xml:space="preserve">Contractor shall </w:t>
      </w:r>
      <w:r w:rsidR="004C616F">
        <w:rPr>
          <w:rFonts w:ascii="Times New Roman" w:hAnsi="Times New Roman"/>
          <w:szCs w:val="24"/>
        </w:rPr>
        <w:t xml:space="preserve">provide all products as set forth in </w:t>
      </w:r>
      <w:r w:rsidR="004C616F">
        <w:rPr>
          <w:rFonts w:ascii="Times New Roman" w:hAnsi="Times New Roman"/>
          <w:b/>
          <w:szCs w:val="24"/>
        </w:rPr>
        <w:t>Exhibit A</w:t>
      </w:r>
      <w:r w:rsidR="004C616F">
        <w:rPr>
          <w:rFonts w:ascii="Times New Roman" w:hAnsi="Times New Roman"/>
          <w:szCs w:val="24"/>
        </w:rPr>
        <w:t xml:space="preserve">, attached hereto and incorporated herein by this reference.  Contractor shall perform all labor required to deliver the products completely and promptly as </w:t>
      </w:r>
      <w:r>
        <w:rPr>
          <w:rFonts w:ascii="Times New Roman" w:hAnsi="Times New Roman"/>
          <w:szCs w:val="24"/>
        </w:rPr>
        <w:t xml:space="preserve">described or reasonably implied from </w:t>
      </w:r>
      <w:r>
        <w:rPr>
          <w:rFonts w:ascii="Times New Roman" w:hAnsi="Times New Roman"/>
          <w:b/>
          <w:szCs w:val="24"/>
        </w:rPr>
        <w:t>Exhibit A</w:t>
      </w:r>
      <w:r w:rsidR="004C616F">
        <w:rPr>
          <w:rFonts w:ascii="Times New Roman" w:hAnsi="Times New Roman"/>
          <w:szCs w:val="24"/>
        </w:rPr>
        <w:t>.</w:t>
      </w:r>
    </w:p>
    <w:p w14:paraId="20A1CF69" w14:textId="77777777" w:rsidR="00A9192F" w:rsidRDefault="00A9192F">
      <w:pPr>
        <w:pStyle w:val="BodyTextIndent"/>
        <w:rPr>
          <w:szCs w:val="24"/>
        </w:rPr>
      </w:pPr>
      <w:r>
        <w:rPr>
          <w:szCs w:val="24"/>
        </w:rPr>
        <w:t>B.</w:t>
      </w:r>
      <w:r>
        <w:rPr>
          <w:szCs w:val="24"/>
        </w:rPr>
        <w:tab/>
        <w:t xml:space="preserve">A change in the </w:t>
      </w:r>
      <w:r w:rsidR="004C616F">
        <w:rPr>
          <w:szCs w:val="24"/>
        </w:rPr>
        <w:t xml:space="preserve">quantity or quality of product </w:t>
      </w:r>
      <w:r>
        <w:rPr>
          <w:szCs w:val="24"/>
        </w:rPr>
        <w:t>shall not be effective unless authorized as an amendment to this Agreement.  If Contractor proceeds without such written authorization, Contractor shall be deemed to have waived any claim for additional compensation, including a claim based on the theory of unjust enrichment, quantum meruit or implied contract.  Except as expressly provided herein, no agent, employee, or representative of the County is authorized to modify any term of this Agreement, either directly or implied by a course of action.</w:t>
      </w:r>
    </w:p>
    <w:p w14:paraId="7A9EA1B8" w14:textId="77777777" w:rsidR="00A9192F" w:rsidRDefault="00A9192F">
      <w:pPr>
        <w:widowControl/>
        <w:spacing w:after="240"/>
        <w:jc w:val="both"/>
        <w:rPr>
          <w:rFonts w:ascii="Times New Roman" w:hAnsi="Times New Roman"/>
          <w:szCs w:val="24"/>
        </w:rPr>
      </w:pPr>
      <w:r>
        <w:rPr>
          <w:rFonts w:ascii="Times New Roman" w:hAnsi="Times New Roman"/>
          <w:b/>
          <w:szCs w:val="24"/>
        </w:rPr>
        <w:t>II.</w:t>
      </w:r>
      <w:r>
        <w:rPr>
          <w:rFonts w:ascii="Times New Roman" w:hAnsi="Times New Roman"/>
          <w:b/>
          <w:szCs w:val="24"/>
        </w:rPr>
        <w:tab/>
      </w:r>
      <w:r>
        <w:rPr>
          <w:rFonts w:ascii="Times New Roman" w:hAnsi="Times New Roman"/>
          <w:b/>
          <w:szCs w:val="24"/>
          <w:u w:val="single"/>
        </w:rPr>
        <w:t>TERM AND TERMINATION</w:t>
      </w:r>
    </w:p>
    <w:p w14:paraId="32AF00FD" w14:textId="77777777" w:rsidR="00A9192F" w:rsidRDefault="00A9192F">
      <w:pPr>
        <w:widowControl/>
        <w:spacing w:after="240"/>
        <w:ind w:firstLine="720"/>
        <w:jc w:val="both"/>
        <w:rPr>
          <w:rFonts w:ascii="Times New Roman" w:hAnsi="Times New Roman"/>
          <w:szCs w:val="24"/>
        </w:rPr>
      </w:pPr>
      <w:r>
        <w:rPr>
          <w:rFonts w:ascii="Times New Roman" w:hAnsi="Times New Roman"/>
          <w:szCs w:val="24"/>
        </w:rPr>
        <w:t>A.</w:t>
      </w:r>
      <w:r>
        <w:rPr>
          <w:rFonts w:ascii="Times New Roman" w:hAnsi="Times New Roman"/>
          <w:szCs w:val="24"/>
        </w:rPr>
        <w:tab/>
        <w:t xml:space="preserve">This Agreement shall commence on the Effective Date, and shall continue until Contractor </w:t>
      </w:r>
      <w:r w:rsidR="004C616F">
        <w:rPr>
          <w:rFonts w:ascii="Times New Roman" w:hAnsi="Times New Roman"/>
          <w:szCs w:val="24"/>
        </w:rPr>
        <w:t>delivers the product</w:t>
      </w:r>
      <w:r>
        <w:rPr>
          <w:rFonts w:ascii="Times New Roman" w:hAnsi="Times New Roman"/>
          <w:szCs w:val="24"/>
        </w:rPr>
        <w:t xml:space="preserve"> to the satisfaction of the County, or until terminated as provided herein.</w:t>
      </w:r>
    </w:p>
    <w:p w14:paraId="7EC5A82C" w14:textId="77777777" w:rsidR="00A9192F" w:rsidRDefault="00A9192F" w:rsidP="00FE7125">
      <w:pPr>
        <w:widowControl/>
        <w:spacing w:after="240"/>
        <w:ind w:firstLine="720"/>
        <w:jc w:val="both"/>
        <w:rPr>
          <w:rFonts w:ascii="Times New Roman" w:hAnsi="Times New Roman"/>
          <w:szCs w:val="24"/>
        </w:rPr>
      </w:pPr>
      <w:r>
        <w:rPr>
          <w:rFonts w:ascii="Times New Roman" w:hAnsi="Times New Roman"/>
          <w:szCs w:val="24"/>
        </w:rPr>
        <w:t>B.</w:t>
      </w:r>
      <w:r>
        <w:rPr>
          <w:rFonts w:ascii="Times New Roman" w:hAnsi="Times New Roman"/>
          <w:szCs w:val="24"/>
        </w:rPr>
        <w:tab/>
      </w:r>
      <w:r w:rsidR="00FE7125">
        <w:rPr>
          <w:rFonts w:ascii="Times New Roman" w:hAnsi="Times New Roman"/>
          <w:szCs w:val="24"/>
        </w:rPr>
        <w:t>The County</w:t>
      </w:r>
      <w:r>
        <w:rPr>
          <w:rFonts w:ascii="Times New Roman" w:hAnsi="Times New Roman"/>
          <w:szCs w:val="24"/>
        </w:rPr>
        <w:t xml:space="preserve"> may terminate this Agreement upon </w:t>
      </w:r>
      <w:r w:rsidR="00FE7125">
        <w:rPr>
          <w:rFonts w:ascii="Times New Roman" w:hAnsi="Times New Roman"/>
          <w:szCs w:val="24"/>
        </w:rPr>
        <w:t xml:space="preserve">written notice.  </w:t>
      </w:r>
      <w:r w:rsidR="00FE7125" w:rsidRPr="00FE7125">
        <w:rPr>
          <w:rFonts w:ascii="Times New Roman" w:hAnsi="Times New Roman"/>
          <w:szCs w:val="24"/>
        </w:rPr>
        <w:t xml:space="preserve">Contractor shall be paid a reasonable termination charge consisting of a percentage of the order price reflecting the percentage of the work performed prior to the notice of termination. </w:t>
      </w:r>
      <w:r>
        <w:rPr>
          <w:rFonts w:ascii="Times New Roman" w:hAnsi="Times New Roman"/>
          <w:szCs w:val="24"/>
        </w:rPr>
        <w:t>If, however, Contractor has breached this Agreement, the County shall have any remedy or right of set-of</w:t>
      </w:r>
      <w:r w:rsidR="00FE7125">
        <w:rPr>
          <w:rFonts w:ascii="Times New Roman" w:hAnsi="Times New Roman"/>
          <w:szCs w:val="24"/>
        </w:rPr>
        <w:t xml:space="preserve">f available at law and equity. </w:t>
      </w:r>
      <w:r w:rsidR="00FE7125" w:rsidRPr="00FE7125">
        <w:rPr>
          <w:rFonts w:ascii="Times New Roman" w:hAnsi="Times New Roman"/>
          <w:szCs w:val="24"/>
        </w:rPr>
        <w:t xml:space="preserve"> Contractor shall not be paid for any work done after receipt of the notice of termination, nor for any costs incurred by Contractor's suppliers or subcontractors which Contractor could reasonably have avoided.</w:t>
      </w:r>
    </w:p>
    <w:p w14:paraId="7FD19E03" w14:textId="77777777" w:rsidR="00A9192F" w:rsidRDefault="00A9192F">
      <w:pPr>
        <w:keepNext/>
        <w:widowControl/>
        <w:spacing w:after="240"/>
        <w:jc w:val="both"/>
        <w:rPr>
          <w:rFonts w:ascii="Times New Roman" w:hAnsi="Times New Roman"/>
          <w:szCs w:val="24"/>
        </w:rPr>
      </w:pPr>
      <w:r>
        <w:rPr>
          <w:rFonts w:ascii="Times New Roman" w:hAnsi="Times New Roman"/>
          <w:b/>
          <w:szCs w:val="24"/>
        </w:rPr>
        <w:lastRenderedPageBreak/>
        <w:t>III.</w:t>
      </w:r>
      <w:r>
        <w:rPr>
          <w:rFonts w:ascii="Times New Roman" w:hAnsi="Times New Roman"/>
          <w:b/>
          <w:szCs w:val="24"/>
        </w:rPr>
        <w:tab/>
      </w:r>
      <w:r w:rsidR="005A4DAC">
        <w:rPr>
          <w:rFonts w:ascii="Times New Roman" w:hAnsi="Times New Roman"/>
          <w:b/>
          <w:szCs w:val="24"/>
          <w:u w:val="single"/>
        </w:rPr>
        <w:t>ORDER PRICE</w:t>
      </w:r>
    </w:p>
    <w:p w14:paraId="27A7C703" w14:textId="77777777" w:rsidR="00A9192F" w:rsidRDefault="00A9192F">
      <w:pPr>
        <w:widowControl/>
        <w:spacing w:after="240"/>
        <w:ind w:firstLine="720"/>
        <w:jc w:val="both"/>
        <w:rPr>
          <w:rFonts w:ascii="Times New Roman" w:hAnsi="Times New Roman"/>
          <w:szCs w:val="24"/>
        </w:rPr>
      </w:pPr>
      <w:r>
        <w:rPr>
          <w:rFonts w:ascii="Times New Roman" w:hAnsi="Times New Roman"/>
          <w:szCs w:val="24"/>
        </w:rPr>
        <w:fldChar w:fldCharType="begin"/>
      </w:r>
      <w:r>
        <w:rPr>
          <w:rFonts w:ascii="Times New Roman" w:hAnsi="Times New Roman"/>
          <w:szCs w:val="24"/>
        </w:rPr>
        <w:instrText>SEQ 1_1 \* ALPHABETIC \r 1</w:instrText>
      </w:r>
      <w:r>
        <w:rPr>
          <w:rFonts w:ascii="Times New Roman" w:hAnsi="Times New Roman"/>
          <w:szCs w:val="24"/>
        </w:rPr>
        <w:fldChar w:fldCharType="separate"/>
      </w:r>
      <w:r w:rsidR="00D61E60">
        <w:rPr>
          <w:rFonts w:ascii="Times New Roman" w:hAnsi="Times New Roman"/>
          <w:noProof/>
          <w:szCs w:val="24"/>
        </w:rPr>
        <w:t>A</w:t>
      </w:r>
      <w:r>
        <w:rPr>
          <w:rFonts w:ascii="Times New Roman" w:hAnsi="Times New Roman"/>
          <w:szCs w:val="24"/>
        </w:rPr>
        <w:fldChar w:fldCharType="end"/>
      </w:r>
      <w:r>
        <w:rPr>
          <w:rFonts w:ascii="Times New Roman" w:hAnsi="Times New Roman"/>
          <w:szCs w:val="24"/>
        </w:rPr>
        <w:t>.</w:t>
      </w:r>
      <w:r>
        <w:rPr>
          <w:rFonts w:ascii="Times New Roman" w:hAnsi="Times New Roman"/>
          <w:szCs w:val="24"/>
        </w:rPr>
        <w:tab/>
        <w:t>In</w:t>
      </w:r>
      <w:r w:rsidR="004C616F">
        <w:rPr>
          <w:rFonts w:ascii="Times New Roman" w:hAnsi="Times New Roman"/>
          <w:szCs w:val="24"/>
        </w:rPr>
        <w:t xml:space="preserve"> consideration for delivery of the</w:t>
      </w:r>
      <w:r>
        <w:rPr>
          <w:rFonts w:ascii="Times New Roman" w:hAnsi="Times New Roman"/>
          <w:szCs w:val="24"/>
        </w:rPr>
        <w:t xml:space="preserve"> </w:t>
      </w:r>
      <w:r w:rsidR="004C616F">
        <w:rPr>
          <w:rFonts w:ascii="Times New Roman" w:hAnsi="Times New Roman"/>
          <w:szCs w:val="24"/>
        </w:rPr>
        <w:t>products</w:t>
      </w:r>
      <w:r>
        <w:rPr>
          <w:rFonts w:ascii="Times New Roman" w:hAnsi="Times New Roman"/>
          <w:szCs w:val="24"/>
        </w:rPr>
        <w:t xml:space="preserve"> by Contractor, the County shall pay Contractor an amount not to exceed </w:t>
      </w:r>
      <w:sdt>
        <w:sdtPr>
          <w:rPr>
            <w:rFonts w:ascii="Times New Roman" w:hAnsi="Times New Roman"/>
            <w:szCs w:val="24"/>
          </w:rPr>
          <w:alias w:val="Contract Dollar Amount Written Out"/>
          <w:tag w:val="Contract Dollar Amount Written Out"/>
          <w:id w:val="-1890483258"/>
          <w:placeholder>
            <w:docPart w:val="DefaultPlaceholder_1082065158"/>
          </w:placeholder>
          <w:showingPlcHdr/>
        </w:sdtPr>
        <w:sdtEndPr/>
        <w:sdtContent>
          <w:r w:rsidR="0016146F" w:rsidRPr="0063041B">
            <w:rPr>
              <w:rStyle w:val="PlaceholderText"/>
            </w:rPr>
            <w:t>Click here to enter text.</w:t>
          </w:r>
        </w:sdtContent>
      </w:sdt>
      <w:r w:rsidR="0016146F">
        <w:rPr>
          <w:rFonts w:ascii="Times New Roman" w:hAnsi="Times New Roman"/>
          <w:szCs w:val="24"/>
        </w:rPr>
        <w:t xml:space="preserve"> </w:t>
      </w:r>
      <w:r>
        <w:rPr>
          <w:rFonts w:ascii="Times New Roman" w:hAnsi="Times New Roman"/>
          <w:szCs w:val="24"/>
        </w:rPr>
        <w:t>Dollars ($</w:t>
      </w:r>
      <w:sdt>
        <w:sdtPr>
          <w:rPr>
            <w:rFonts w:ascii="Times New Roman" w:hAnsi="Times New Roman"/>
            <w:szCs w:val="24"/>
          </w:rPr>
          <w:alias w:val="Contract Dollar Amount Numberical"/>
          <w:tag w:val="Contract Dollar Amount Numberical"/>
          <w:id w:val="309905179"/>
          <w:placeholder>
            <w:docPart w:val="DefaultPlaceholder_1082065158"/>
          </w:placeholder>
          <w:showingPlcHdr/>
        </w:sdtPr>
        <w:sdtEndPr/>
        <w:sdtContent>
          <w:r w:rsidR="0016146F" w:rsidRPr="0063041B">
            <w:rPr>
              <w:rStyle w:val="PlaceholderText"/>
            </w:rPr>
            <w:t>Click here to enter text.</w:t>
          </w:r>
        </w:sdtContent>
      </w:sdt>
      <w:r>
        <w:rPr>
          <w:rFonts w:ascii="Times New Roman" w:hAnsi="Times New Roman"/>
          <w:szCs w:val="24"/>
        </w:rPr>
        <w:t xml:space="preserve">).  This maximum amount shall include all fees, costs and expenses incurred by Contractor, and no additional amounts shall be paid by the County for such fees, costs and expenses.  Contractor shall not be paid until the </w:t>
      </w:r>
      <w:r w:rsidR="00AD581A">
        <w:rPr>
          <w:rFonts w:ascii="Times New Roman" w:hAnsi="Times New Roman"/>
          <w:szCs w:val="24"/>
        </w:rPr>
        <w:t>products are</w:t>
      </w:r>
      <w:r>
        <w:rPr>
          <w:rFonts w:ascii="Times New Roman" w:hAnsi="Times New Roman"/>
          <w:szCs w:val="24"/>
        </w:rPr>
        <w:t xml:space="preserve"> </w:t>
      </w:r>
      <w:r w:rsidR="00AD581A">
        <w:rPr>
          <w:rFonts w:ascii="Times New Roman" w:hAnsi="Times New Roman"/>
          <w:szCs w:val="24"/>
        </w:rPr>
        <w:t>delivered</w:t>
      </w:r>
      <w:r>
        <w:rPr>
          <w:rFonts w:ascii="Times New Roman" w:hAnsi="Times New Roman"/>
          <w:szCs w:val="24"/>
        </w:rPr>
        <w:t xml:space="preserve"> to the satisfaction of the County.</w:t>
      </w:r>
    </w:p>
    <w:p w14:paraId="6A8A838C" w14:textId="77777777" w:rsidR="00A9192F" w:rsidRDefault="00A9192F">
      <w:pPr>
        <w:widowControl/>
        <w:spacing w:after="240"/>
        <w:ind w:firstLine="720"/>
        <w:jc w:val="both"/>
        <w:rPr>
          <w:rFonts w:ascii="Times New Roman" w:hAnsi="Times New Roman"/>
          <w:b/>
          <w:szCs w:val="24"/>
        </w:rPr>
      </w:pPr>
      <w:r>
        <w:rPr>
          <w:rFonts w:ascii="Times New Roman" w:hAnsi="Times New Roman"/>
          <w:szCs w:val="24"/>
        </w:rPr>
        <w:t>B.</w:t>
      </w:r>
      <w:r>
        <w:rPr>
          <w:rFonts w:ascii="Times New Roman" w:hAnsi="Times New Roman"/>
          <w:szCs w:val="24"/>
        </w:rPr>
        <w:tab/>
        <w:t xml:space="preserve">Notwithstanding the maximum amount specified in this Section, Contractor shall be paid only for </w:t>
      </w:r>
      <w:r w:rsidR="00AD581A">
        <w:rPr>
          <w:rFonts w:ascii="Times New Roman" w:hAnsi="Times New Roman"/>
          <w:szCs w:val="24"/>
        </w:rPr>
        <w:t>products delivered</w:t>
      </w:r>
      <w:r>
        <w:rPr>
          <w:rFonts w:ascii="Times New Roman" w:hAnsi="Times New Roman"/>
          <w:szCs w:val="24"/>
        </w:rPr>
        <w:t xml:space="preserve">.  If Contractor </w:t>
      </w:r>
      <w:r w:rsidR="00AD581A">
        <w:rPr>
          <w:rFonts w:ascii="Times New Roman" w:hAnsi="Times New Roman"/>
          <w:szCs w:val="24"/>
        </w:rPr>
        <w:t>delivers less products than the contracted amount</w:t>
      </w:r>
      <w:r>
        <w:rPr>
          <w:rFonts w:ascii="Times New Roman" w:hAnsi="Times New Roman"/>
          <w:szCs w:val="24"/>
        </w:rPr>
        <w:t>, Contractor shall be paid the lesser amount, not the maximum amount.</w:t>
      </w:r>
    </w:p>
    <w:p w14:paraId="5EE57A4F" w14:textId="77777777" w:rsidR="00FE7125" w:rsidRDefault="00A9192F" w:rsidP="00FE7125">
      <w:pPr>
        <w:keepNext/>
        <w:widowControl/>
        <w:spacing w:after="240"/>
        <w:jc w:val="both"/>
        <w:rPr>
          <w:rFonts w:ascii="Times New Roman" w:hAnsi="Times New Roman"/>
          <w:b/>
          <w:szCs w:val="24"/>
          <w:u w:val="single"/>
        </w:rPr>
      </w:pPr>
      <w:r>
        <w:rPr>
          <w:rFonts w:ascii="Times New Roman" w:hAnsi="Times New Roman"/>
          <w:b/>
          <w:szCs w:val="24"/>
        </w:rPr>
        <w:t>IV.</w:t>
      </w:r>
      <w:r>
        <w:rPr>
          <w:rFonts w:ascii="Times New Roman" w:hAnsi="Times New Roman"/>
          <w:b/>
          <w:szCs w:val="24"/>
        </w:rPr>
        <w:tab/>
      </w:r>
      <w:r w:rsidR="00FE7125">
        <w:rPr>
          <w:rFonts w:ascii="Times New Roman" w:hAnsi="Times New Roman"/>
          <w:b/>
          <w:szCs w:val="24"/>
          <w:u w:val="single"/>
        </w:rPr>
        <w:t>WARRANTY</w:t>
      </w:r>
    </w:p>
    <w:p w14:paraId="24920A7C" w14:textId="77777777" w:rsidR="00FE7125" w:rsidRPr="00FE7125" w:rsidRDefault="00FE7125" w:rsidP="00FE7125">
      <w:pPr>
        <w:pStyle w:val="ListParagraph"/>
        <w:keepNext/>
        <w:widowControl/>
        <w:numPr>
          <w:ilvl w:val="0"/>
          <w:numId w:val="9"/>
        </w:numPr>
        <w:spacing w:after="240"/>
        <w:ind w:left="0" w:firstLine="720"/>
        <w:jc w:val="both"/>
        <w:rPr>
          <w:rFonts w:ascii="Times New Roman" w:hAnsi="Times New Roman"/>
          <w:b/>
          <w:szCs w:val="24"/>
          <w:u w:val="single"/>
        </w:rPr>
      </w:pPr>
      <w:r w:rsidRPr="00FE7125">
        <w:rPr>
          <w:rFonts w:ascii="Times New Roman" w:hAnsi="Times New Roman"/>
          <w:szCs w:val="24"/>
        </w:rPr>
        <w:t xml:space="preserve">Contractor expressly warrants that all goods or services furnished under this Agreement shall conform to all specifications and appropriate standards, will be new, and will be free from defects in material or workmanship. Contractor warrants that all such goods or services will conform to any statements made on the containers or labels or advertisements for such goods, or services, and that any goods will be adequately contained, packaged, marked and labeled. Contractor warrants that all goods or services furnished hereunder will be merchantable, and will be safe and appropriate for the purpose for which goods or services </w:t>
      </w:r>
      <w:r>
        <w:rPr>
          <w:rFonts w:ascii="Times New Roman" w:hAnsi="Times New Roman"/>
          <w:szCs w:val="24"/>
        </w:rPr>
        <w:t>of that kind are normally used.</w:t>
      </w:r>
    </w:p>
    <w:p w14:paraId="11A8EC19" w14:textId="77777777" w:rsidR="00FE7125" w:rsidRPr="00FE7125" w:rsidRDefault="00FE7125" w:rsidP="00FE7125">
      <w:pPr>
        <w:pStyle w:val="ListParagraph"/>
        <w:keepNext/>
        <w:widowControl/>
        <w:spacing w:after="240"/>
        <w:jc w:val="both"/>
        <w:rPr>
          <w:rFonts w:ascii="Times New Roman" w:hAnsi="Times New Roman"/>
          <w:b/>
          <w:szCs w:val="24"/>
          <w:u w:val="single"/>
        </w:rPr>
      </w:pPr>
    </w:p>
    <w:p w14:paraId="187645A3" w14:textId="77777777" w:rsidR="00FE7125" w:rsidRPr="00FE7125" w:rsidRDefault="00FE7125" w:rsidP="00FE7125">
      <w:pPr>
        <w:pStyle w:val="ListParagraph"/>
        <w:keepNext/>
        <w:widowControl/>
        <w:numPr>
          <w:ilvl w:val="0"/>
          <w:numId w:val="9"/>
        </w:numPr>
        <w:spacing w:after="240"/>
        <w:ind w:left="0" w:firstLine="720"/>
        <w:jc w:val="both"/>
        <w:rPr>
          <w:rFonts w:ascii="Times New Roman" w:hAnsi="Times New Roman"/>
          <w:b/>
          <w:szCs w:val="24"/>
          <w:u w:val="single"/>
        </w:rPr>
      </w:pPr>
      <w:r w:rsidRPr="00FE7125">
        <w:rPr>
          <w:rFonts w:ascii="Times New Roman" w:hAnsi="Times New Roman"/>
          <w:szCs w:val="24"/>
        </w:rPr>
        <w:t>If Contractor knows or has reason to know the particular purpose for which the C</w:t>
      </w:r>
      <w:r>
        <w:rPr>
          <w:rFonts w:ascii="Times New Roman" w:hAnsi="Times New Roman"/>
          <w:szCs w:val="24"/>
        </w:rPr>
        <w:t>ounty</w:t>
      </w:r>
      <w:r w:rsidRPr="00FE7125">
        <w:rPr>
          <w:rFonts w:ascii="Times New Roman" w:hAnsi="Times New Roman"/>
          <w:szCs w:val="24"/>
        </w:rPr>
        <w:t xml:space="preserve"> intends to use the goods or services, Contractor warrants that such goods or services will be fit for such particular purpose. Contractor warrants that goods or services furnished will conform in all respects to samples. Inspection, test, acceptance or use of the goods or services furnished hereunder shall not affect the Contractor's obligation under this warranty and such warranties shall survive inspection, test, acceptance and use. Contractor's warranty shall run to the </w:t>
      </w:r>
      <w:r>
        <w:rPr>
          <w:rFonts w:ascii="Times New Roman" w:hAnsi="Times New Roman"/>
          <w:szCs w:val="24"/>
        </w:rPr>
        <w:t>County</w:t>
      </w:r>
      <w:r w:rsidRPr="00FE7125">
        <w:rPr>
          <w:rFonts w:ascii="Times New Roman" w:hAnsi="Times New Roman"/>
          <w:szCs w:val="24"/>
        </w:rPr>
        <w:t>, its successors, assigns and customers, and users of products sold by the C</w:t>
      </w:r>
      <w:r>
        <w:rPr>
          <w:rFonts w:ascii="Times New Roman" w:hAnsi="Times New Roman"/>
          <w:szCs w:val="24"/>
        </w:rPr>
        <w:t>ounty</w:t>
      </w:r>
      <w:r w:rsidRPr="00FE7125">
        <w:rPr>
          <w:rFonts w:ascii="Times New Roman" w:hAnsi="Times New Roman"/>
          <w:szCs w:val="24"/>
        </w:rPr>
        <w:t xml:space="preserve">. </w:t>
      </w:r>
    </w:p>
    <w:p w14:paraId="0C5A4DCB" w14:textId="77777777" w:rsidR="00FE7125" w:rsidRPr="00FE7125" w:rsidRDefault="00FE7125" w:rsidP="00FE7125">
      <w:pPr>
        <w:pStyle w:val="ListParagraph"/>
        <w:rPr>
          <w:rFonts w:ascii="Times New Roman" w:hAnsi="Times New Roman"/>
          <w:szCs w:val="24"/>
        </w:rPr>
      </w:pPr>
    </w:p>
    <w:p w14:paraId="7F671479" w14:textId="1CA6BFF5" w:rsidR="007C7AEB" w:rsidRPr="007C7AEB" w:rsidRDefault="00FE7125" w:rsidP="007C7AEB">
      <w:pPr>
        <w:pStyle w:val="ListParagraph"/>
        <w:keepNext/>
        <w:widowControl/>
        <w:numPr>
          <w:ilvl w:val="0"/>
          <w:numId w:val="9"/>
        </w:numPr>
        <w:spacing w:after="240"/>
        <w:ind w:left="0" w:firstLine="720"/>
        <w:jc w:val="both"/>
        <w:rPr>
          <w:rFonts w:ascii="Times New Roman" w:hAnsi="Times New Roman"/>
          <w:b/>
          <w:szCs w:val="24"/>
          <w:u w:val="single"/>
        </w:rPr>
      </w:pPr>
      <w:r w:rsidRPr="00FE7125">
        <w:rPr>
          <w:rFonts w:ascii="Times New Roman" w:hAnsi="Times New Roman"/>
          <w:szCs w:val="24"/>
        </w:rPr>
        <w:t>Contractor agrees to replace or correct defects of any goods or services not conforming to the foregoing warranty promptly without expense to the C</w:t>
      </w:r>
      <w:r w:rsidR="007F30B2">
        <w:rPr>
          <w:rFonts w:ascii="Times New Roman" w:hAnsi="Times New Roman"/>
          <w:szCs w:val="24"/>
        </w:rPr>
        <w:t>oun</w:t>
      </w:r>
      <w:r w:rsidRPr="00FE7125">
        <w:rPr>
          <w:rFonts w:ascii="Times New Roman" w:hAnsi="Times New Roman"/>
          <w:szCs w:val="24"/>
        </w:rPr>
        <w:t>ty, when notified of such nonconformi</w:t>
      </w:r>
      <w:r>
        <w:rPr>
          <w:rFonts w:ascii="Times New Roman" w:hAnsi="Times New Roman"/>
          <w:szCs w:val="24"/>
        </w:rPr>
        <w:t>ty by the C</w:t>
      </w:r>
      <w:r w:rsidR="007F30B2">
        <w:rPr>
          <w:rFonts w:ascii="Times New Roman" w:hAnsi="Times New Roman"/>
          <w:szCs w:val="24"/>
        </w:rPr>
        <w:t>oun</w:t>
      </w:r>
      <w:r>
        <w:rPr>
          <w:rFonts w:ascii="Times New Roman" w:hAnsi="Times New Roman"/>
          <w:szCs w:val="24"/>
        </w:rPr>
        <w:t>ty, provided the Count</w:t>
      </w:r>
      <w:r w:rsidRPr="00FE7125">
        <w:rPr>
          <w:rFonts w:ascii="Times New Roman" w:hAnsi="Times New Roman"/>
          <w:szCs w:val="24"/>
        </w:rPr>
        <w:t>y elects to provide Contractor with the opportunity to do so. In the event of failure of Contractor to correct defects in or replace nonconforming goods or services promptly, the C</w:t>
      </w:r>
      <w:r w:rsidR="007F30B2">
        <w:rPr>
          <w:rFonts w:ascii="Times New Roman" w:hAnsi="Times New Roman"/>
          <w:szCs w:val="24"/>
        </w:rPr>
        <w:t>oun</w:t>
      </w:r>
      <w:r w:rsidRPr="00FE7125">
        <w:rPr>
          <w:rFonts w:ascii="Times New Roman" w:hAnsi="Times New Roman"/>
          <w:szCs w:val="24"/>
        </w:rPr>
        <w:t>ty, after reasonable notice to Contractor, may make such corrections or replace such goods and services and charge Contractor for the cost incurred by the C</w:t>
      </w:r>
      <w:r w:rsidR="007F30B2">
        <w:rPr>
          <w:rFonts w:ascii="Times New Roman" w:hAnsi="Times New Roman"/>
          <w:szCs w:val="24"/>
        </w:rPr>
        <w:t>ount</w:t>
      </w:r>
      <w:r w:rsidRPr="00FE7125">
        <w:rPr>
          <w:rFonts w:ascii="Times New Roman" w:hAnsi="Times New Roman"/>
          <w:szCs w:val="24"/>
        </w:rPr>
        <w:t>y in doing so.</w:t>
      </w:r>
    </w:p>
    <w:p w14:paraId="30895AD9" w14:textId="77777777" w:rsidR="007C7AEB" w:rsidRPr="007C7AEB" w:rsidRDefault="007C7AEB" w:rsidP="007C7AEB">
      <w:pPr>
        <w:pStyle w:val="ListParagraph"/>
        <w:rPr>
          <w:rFonts w:ascii="Times New Roman" w:hAnsi="Times New Roman"/>
          <w:szCs w:val="24"/>
        </w:rPr>
      </w:pPr>
    </w:p>
    <w:p w14:paraId="206EF819" w14:textId="77777777" w:rsidR="00A9192F" w:rsidRPr="007C7AEB" w:rsidRDefault="00A9192F" w:rsidP="007C7AEB">
      <w:pPr>
        <w:pStyle w:val="ListParagraph"/>
        <w:keepNext/>
        <w:widowControl/>
        <w:numPr>
          <w:ilvl w:val="0"/>
          <w:numId w:val="9"/>
        </w:numPr>
        <w:spacing w:after="240"/>
        <w:ind w:left="0" w:firstLine="720"/>
        <w:jc w:val="both"/>
        <w:rPr>
          <w:rFonts w:ascii="Times New Roman" w:hAnsi="Times New Roman"/>
          <w:b/>
          <w:szCs w:val="24"/>
          <w:u w:val="single"/>
        </w:rPr>
      </w:pPr>
      <w:r w:rsidRPr="007C7AEB">
        <w:rPr>
          <w:rFonts w:ascii="Times New Roman" w:hAnsi="Times New Roman"/>
          <w:szCs w:val="24"/>
        </w:rPr>
        <w:t>The County's review, approval or acc</w:t>
      </w:r>
      <w:r w:rsidR="00AD581A" w:rsidRPr="007C7AEB">
        <w:rPr>
          <w:rFonts w:ascii="Times New Roman" w:hAnsi="Times New Roman"/>
          <w:szCs w:val="24"/>
        </w:rPr>
        <w:t>eptance of, or payment for any product</w:t>
      </w:r>
      <w:r w:rsidRPr="007C7AEB">
        <w:rPr>
          <w:rFonts w:ascii="Times New Roman" w:hAnsi="Times New Roman"/>
          <w:szCs w:val="24"/>
        </w:rPr>
        <w:t>s shall not be construed to operate as a waiver of any rights under this Agreement or of any cause of action arising out of the performance of this Agreement.</w:t>
      </w:r>
      <w:r w:rsidRPr="007C7AEB">
        <w:rPr>
          <w:szCs w:val="24"/>
        </w:rPr>
        <w:t xml:space="preserve"> </w:t>
      </w:r>
    </w:p>
    <w:p w14:paraId="5C309293" w14:textId="77777777" w:rsidR="007C7AEB" w:rsidRDefault="00A9192F">
      <w:pPr>
        <w:widowControl/>
        <w:spacing w:after="240"/>
        <w:jc w:val="both"/>
        <w:rPr>
          <w:rFonts w:ascii="Times New Roman" w:hAnsi="Times New Roman"/>
          <w:b/>
          <w:szCs w:val="24"/>
        </w:rPr>
      </w:pPr>
      <w:r>
        <w:rPr>
          <w:rFonts w:ascii="Times New Roman" w:hAnsi="Times New Roman"/>
          <w:b/>
          <w:szCs w:val="24"/>
        </w:rPr>
        <w:t>V.</w:t>
      </w:r>
      <w:r>
        <w:rPr>
          <w:rFonts w:ascii="Times New Roman" w:hAnsi="Times New Roman"/>
          <w:b/>
          <w:szCs w:val="24"/>
        </w:rPr>
        <w:tab/>
      </w:r>
      <w:r w:rsidR="007C7AEB" w:rsidRPr="007C7AEB">
        <w:rPr>
          <w:rFonts w:ascii="Times New Roman" w:hAnsi="Times New Roman"/>
          <w:b/>
          <w:szCs w:val="24"/>
          <w:u w:val="single"/>
        </w:rPr>
        <w:t>INSPECTION/TESTING</w:t>
      </w:r>
      <w:r w:rsidR="007C7AEB" w:rsidRPr="007C7AEB">
        <w:rPr>
          <w:rFonts w:ascii="Times New Roman" w:hAnsi="Times New Roman"/>
          <w:b/>
          <w:szCs w:val="24"/>
        </w:rPr>
        <w:t xml:space="preserve"> </w:t>
      </w:r>
    </w:p>
    <w:p w14:paraId="4E73F3C8" w14:textId="77777777" w:rsidR="007C7AEB" w:rsidRPr="007C7AEB" w:rsidRDefault="007C7AEB" w:rsidP="007C7AEB">
      <w:pPr>
        <w:widowControl/>
        <w:spacing w:after="240"/>
        <w:ind w:firstLine="720"/>
        <w:jc w:val="both"/>
        <w:rPr>
          <w:rFonts w:ascii="Times New Roman" w:hAnsi="Times New Roman"/>
          <w:szCs w:val="24"/>
        </w:rPr>
      </w:pPr>
      <w:r w:rsidRPr="007C7AEB">
        <w:rPr>
          <w:rFonts w:ascii="Times New Roman" w:hAnsi="Times New Roman"/>
          <w:szCs w:val="24"/>
        </w:rPr>
        <w:t>Payment for the goods delivered hereunder shall not constit</w:t>
      </w:r>
      <w:r>
        <w:rPr>
          <w:rFonts w:ascii="Times New Roman" w:hAnsi="Times New Roman"/>
          <w:szCs w:val="24"/>
        </w:rPr>
        <w:t>ute acceptance thereof. The County</w:t>
      </w:r>
      <w:r w:rsidRPr="007C7AEB">
        <w:rPr>
          <w:rFonts w:ascii="Times New Roman" w:hAnsi="Times New Roman"/>
          <w:szCs w:val="24"/>
        </w:rPr>
        <w:t xml:space="preserve"> shall have the right to inspect such goods and to reject any or all of said goods which are </w:t>
      </w:r>
      <w:r>
        <w:rPr>
          <w:rFonts w:ascii="Times New Roman" w:hAnsi="Times New Roman"/>
          <w:szCs w:val="24"/>
        </w:rPr>
        <w:lastRenderedPageBreak/>
        <w:t>in the Count</w:t>
      </w:r>
      <w:r w:rsidRPr="007C7AEB">
        <w:rPr>
          <w:rFonts w:ascii="Times New Roman" w:hAnsi="Times New Roman"/>
          <w:szCs w:val="24"/>
        </w:rPr>
        <w:t>y's judgment defective or nonconforming. Goods rejected and goods supplied in excess of quantities called for herein may be returned to Contractor at its exp</w:t>
      </w:r>
      <w:r>
        <w:rPr>
          <w:rFonts w:ascii="Times New Roman" w:hAnsi="Times New Roman"/>
          <w:szCs w:val="24"/>
        </w:rPr>
        <w:t>ense and, in addition to the Count</w:t>
      </w:r>
      <w:r w:rsidRPr="007C7AEB">
        <w:rPr>
          <w:rFonts w:ascii="Times New Roman" w:hAnsi="Times New Roman"/>
          <w:szCs w:val="24"/>
        </w:rPr>
        <w:t>y'</w:t>
      </w:r>
      <w:r>
        <w:rPr>
          <w:rFonts w:ascii="Times New Roman" w:hAnsi="Times New Roman"/>
          <w:szCs w:val="24"/>
        </w:rPr>
        <w:t>s other rights, the Coun</w:t>
      </w:r>
      <w:r w:rsidRPr="007C7AEB">
        <w:rPr>
          <w:rFonts w:ascii="Times New Roman" w:hAnsi="Times New Roman"/>
          <w:szCs w:val="24"/>
        </w:rPr>
        <w:t>ty may charge Contractor all expenses of unpacking, examining, repacking and reshipping</w:t>
      </w:r>
      <w:r>
        <w:rPr>
          <w:rFonts w:ascii="Times New Roman" w:hAnsi="Times New Roman"/>
          <w:szCs w:val="24"/>
        </w:rPr>
        <w:t xml:space="preserve"> such goods. In the event the Coun</w:t>
      </w:r>
      <w:r w:rsidRPr="007C7AEB">
        <w:rPr>
          <w:rFonts w:ascii="Times New Roman" w:hAnsi="Times New Roman"/>
          <w:szCs w:val="24"/>
        </w:rPr>
        <w:t>ty receives goods whose defects or nonconformity is not</w:t>
      </w:r>
      <w:r>
        <w:rPr>
          <w:rFonts w:ascii="Times New Roman" w:hAnsi="Times New Roman"/>
          <w:szCs w:val="24"/>
        </w:rPr>
        <w:t xml:space="preserve"> apparent on examination, the Coun</w:t>
      </w:r>
      <w:r w:rsidRPr="007C7AEB">
        <w:rPr>
          <w:rFonts w:ascii="Times New Roman" w:hAnsi="Times New Roman"/>
          <w:szCs w:val="24"/>
        </w:rPr>
        <w:t>ty reserves the right to require replacement, as well as payment of damages. Nothing contained in</w:t>
      </w:r>
      <w:r>
        <w:rPr>
          <w:rFonts w:ascii="Times New Roman" w:hAnsi="Times New Roman"/>
          <w:szCs w:val="24"/>
        </w:rPr>
        <w:t xml:space="preserve"> this Agreement shall relieve in any way the Contractor from the obligation of testing, inspection and quality control. </w:t>
      </w:r>
    </w:p>
    <w:p w14:paraId="515C2C74" w14:textId="77777777" w:rsidR="00A9192F" w:rsidRDefault="007C7AEB">
      <w:pPr>
        <w:widowControl/>
        <w:spacing w:after="240"/>
        <w:jc w:val="both"/>
        <w:rPr>
          <w:rFonts w:ascii="Times New Roman" w:hAnsi="Times New Roman"/>
          <w:b/>
          <w:szCs w:val="24"/>
          <w:u w:val="single"/>
        </w:rPr>
      </w:pPr>
      <w:r>
        <w:rPr>
          <w:rFonts w:ascii="Times New Roman" w:hAnsi="Times New Roman"/>
          <w:b/>
          <w:szCs w:val="24"/>
        </w:rPr>
        <w:t>VI.</w:t>
      </w:r>
      <w:r>
        <w:rPr>
          <w:rFonts w:ascii="Times New Roman" w:hAnsi="Times New Roman"/>
          <w:b/>
          <w:szCs w:val="24"/>
        </w:rPr>
        <w:tab/>
      </w:r>
      <w:r w:rsidR="00A9192F">
        <w:rPr>
          <w:rFonts w:ascii="Times New Roman" w:hAnsi="Times New Roman"/>
          <w:b/>
          <w:szCs w:val="24"/>
          <w:u w:val="single"/>
        </w:rPr>
        <w:t>INDEPENDENT CONTRACTOR</w:t>
      </w:r>
    </w:p>
    <w:p w14:paraId="58222E17" w14:textId="77777777" w:rsidR="00D427C8" w:rsidRDefault="00A9192F" w:rsidP="00AD581A">
      <w:pPr>
        <w:pStyle w:val="PlainText"/>
        <w:spacing w:after="240"/>
        <w:ind w:firstLine="720"/>
        <w:jc w:val="both"/>
        <w:rPr>
          <w:rFonts w:ascii="Times New Roman" w:hAnsi="Times New Roman"/>
          <w:sz w:val="24"/>
          <w:szCs w:val="24"/>
        </w:rPr>
      </w:pPr>
      <w:r>
        <w:rPr>
          <w:rFonts w:ascii="Times New Roman" w:hAnsi="Times New Roman"/>
          <w:sz w:val="24"/>
          <w:szCs w:val="24"/>
        </w:rPr>
        <w:t xml:space="preserve">Contractor is an independent contractor.  Notwithstanding any other provision of this Agreement, all personnel assigned by Contractor to perform work under the terms of this Agreement shall be, and remain at all times, employees or agents of Contractor for all purposes.  Contractor shall make no representation that it is a County employee for any purposes.  </w:t>
      </w:r>
    </w:p>
    <w:p w14:paraId="324EFAED" w14:textId="77777777" w:rsidR="005A4DAC" w:rsidRDefault="00AD581A">
      <w:pPr>
        <w:widowControl/>
        <w:spacing w:after="240"/>
        <w:jc w:val="both"/>
        <w:rPr>
          <w:rFonts w:ascii="Times New Roman" w:hAnsi="Times New Roman"/>
          <w:b/>
          <w:szCs w:val="24"/>
        </w:rPr>
      </w:pPr>
      <w:r>
        <w:rPr>
          <w:rFonts w:ascii="Times New Roman" w:hAnsi="Times New Roman"/>
          <w:b/>
          <w:szCs w:val="24"/>
        </w:rPr>
        <w:t>V</w:t>
      </w:r>
      <w:r w:rsidR="007C7AEB">
        <w:rPr>
          <w:rFonts w:ascii="Times New Roman" w:hAnsi="Times New Roman"/>
          <w:b/>
          <w:szCs w:val="24"/>
        </w:rPr>
        <w:t>I</w:t>
      </w:r>
      <w:r w:rsidR="00A9192F">
        <w:rPr>
          <w:rFonts w:ascii="Times New Roman" w:hAnsi="Times New Roman"/>
          <w:b/>
          <w:szCs w:val="24"/>
        </w:rPr>
        <w:t>I.</w:t>
      </w:r>
      <w:r w:rsidR="00A9192F">
        <w:rPr>
          <w:rFonts w:ascii="Times New Roman" w:hAnsi="Times New Roman"/>
          <w:b/>
          <w:szCs w:val="24"/>
        </w:rPr>
        <w:tab/>
      </w:r>
      <w:r w:rsidR="005A4DAC">
        <w:rPr>
          <w:rFonts w:ascii="Times New Roman" w:hAnsi="Times New Roman"/>
          <w:b/>
          <w:szCs w:val="24"/>
          <w:u w:val="single"/>
        </w:rPr>
        <w:t>INTELLECTUAL PROPERTY RIGHTS</w:t>
      </w:r>
    </w:p>
    <w:p w14:paraId="1AFD3662" w14:textId="77777777" w:rsidR="00765137" w:rsidRDefault="00765137" w:rsidP="00765137">
      <w:pPr>
        <w:widowControl/>
        <w:spacing w:after="240"/>
        <w:ind w:firstLine="720"/>
        <w:jc w:val="both"/>
        <w:rPr>
          <w:rFonts w:ascii="Times New Roman" w:hAnsi="Times New Roman"/>
          <w:szCs w:val="24"/>
        </w:rPr>
      </w:pPr>
      <w:r w:rsidRPr="00765137">
        <w:rPr>
          <w:rFonts w:ascii="Times New Roman" w:hAnsi="Times New Roman"/>
          <w:szCs w:val="24"/>
        </w:rPr>
        <w:t xml:space="preserve">The products specified in </w:t>
      </w:r>
      <w:r w:rsidRPr="00765137">
        <w:rPr>
          <w:rFonts w:ascii="Times New Roman" w:hAnsi="Times New Roman"/>
          <w:b/>
          <w:bCs/>
          <w:szCs w:val="24"/>
        </w:rPr>
        <w:t>Exhibit A</w:t>
      </w:r>
      <w:r w:rsidRPr="00765137">
        <w:rPr>
          <w:rFonts w:ascii="Times New Roman" w:hAnsi="Times New Roman"/>
          <w:szCs w:val="24"/>
        </w:rPr>
        <w:t>, together with any and all related documentation and materials provided or developed by Contractor shall be exclusively owned by the County.  Consultant warrants that it has all necessary rights to transfer full unencumbered ownership of the products to the County free from any third party claims.</w:t>
      </w:r>
    </w:p>
    <w:p w14:paraId="7F1C10BC" w14:textId="77777777" w:rsidR="00A9192F" w:rsidRDefault="005A4DAC">
      <w:pPr>
        <w:widowControl/>
        <w:spacing w:after="240"/>
        <w:jc w:val="both"/>
        <w:rPr>
          <w:rFonts w:ascii="Times New Roman" w:hAnsi="Times New Roman"/>
          <w:szCs w:val="24"/>
        </w:rPr>
      </w:pPr>
      <w:r>
        <w:rPr>
          <w:rFonts w:ascii="Times New Roman" w:hAnsi="Times New Roman"/>
          <w:b/>
          <w:szCs w:val="24"/>
        </w:rPr>
        <w:t>VIII.</w:t>
      </w:r>
      <w:r>
        <w:rPr>
          <w:rFonts w:ascii="Times New Roman" w:hAnsi="Times New Roman"/>
          <w:b/>
          <w:szCs w:val="24"/>
        </w:rPr>
        <w:tab/>
      </w:r>
      <w:r w:rsidR="00A9192F">
        <w:rPr>
          <w:rFonts w:ascii="Times New Roman" w:hAnsi="Times New Roman"/>
          <w:b/>
          <w:szCs w:val="24"/>
          <w:u w:val="single"/>
        </w:rPr>
        <w:t>INSURANCE</w:t>
      </w:r>
    </w:p>
    <w:p w14:paraId="72BAF2E8" w14:textId="77777777" w:rsidR="00A9192F" w:rsidRDefault="00A9192F">
      <w:pPr>
        <w:widowControl/>
        <w:spacing w:after="240"/>
        <w:ind w:firstLine="720"/>
        <w:jc w:val="both"/>
        <w:rPr>
          <w:rFonts w:ascii="Times New Roman" w:hAnsi="Times New Roman"/>
          <w:szCs w:val="24"/>
        </w:rPr>
      </w:pPr>
      <w:r>
        <w:rPr>
          <w:rFonts w:ascii="Times New Roman" w:hAnsi="Times New Roman"/>
          <w:szCs w:val="24"/>
        </w:rPr>
        <w:fldChar w:fldCharType="begin"/>
      </w:r>
      <w:r>
        <w:rPr>
          <w:rFonts w:ascii="Times New Roman" w:hAnsi="Times New Roman"/>
          <w:szCs w:val="24"/>
        </w:rPr>
        <w:instrText>SEQ 2_1 \* ALPHABETIC \r 1</w:instrText>
      </w:r>
      <w:r>
        <w:rPr>
          <w:rFonts w:ascii="Times New Roman" w:hAnsi="Times New Roman"/>
          <w:szCs w:val="24"/>
        </w:rPr>
        <w:fldChar w:fldCharType="separate"/>
      </w:r>
      <w:r w:rsidR="00D61E60">
        <w:rPr>
          <w:rFonts w:ascii="Times New Roman" w:hAnsi="Times New Roman"/>
          <w:noProof/>
          <w:szCs w:val="24"/>
        </w:rPr>
        <w:t>A</w:t>
      </w:r>
      <w:r>
        <w:rPr>
          <w:rFonts w:ascii="Times New Roman" w:hAnsi="Times New Roman"/>
          <w:szCs w:val="24"/>
        </w:rPr>
        <w:fldChar w:fldCharType="end"/>
      </w:r>
      <w:r>
        <w:rPr>
          <w:rFonts w:ascii="Times New Roman" w:hAnsi="Times New Roman"/>
          <w:szCs w:val="24"/>
        </w:rPr>
        <w:t>.</w:t>
      </w:r>
      <w:r>
        <w:rPr>
          <w:rFonts w:ascii="Times New Roman" w:hAnsi="Times New Roman"/>
          <w:szCs w:val="24"/>
        </w:rPr>
        <w:tab/>
        <w:t xml:space="preserve">Contractor agrees to procure and maintain, at its own cost, a policy or policies of insurance sufficient to insure against all liability, claims, demands, and other obligations assumed by Contractor pursuant to this Agreement.  At a minimum, Contractor shall procure and maintain, and shall cause any subcontractor to procure and maintain, the insurance coverages listed below, with forms and insurers acceptable to the County.  </w:t>
      </w:r>
    </w:p>
    <w:p w14:paraId="09059CCE" w14:textId="77777777" w:rsidR="00A9192F" w:rsidRDefault="00A9192F">
      <w:pPr>
        <w:widowControl/>
        <w:spacing w:after="240"/>
        <w:ind w:left="720" w:firstLine="720"/>
        <w:jc w:val="both"/>
        <w:rPr>
          <w:rFonts w:ascii="Times New Roman" w:hAnsi="Times New Roman"/>
          <w:szCs w:val="24"/>
        </w:rPr>
      </w:pPr>
      <w:r>
        <w:rPr>
          <w:rFonts w:ascii="Times New Roman" w:hAnsi="Times New Roman"/>
          <w:szCs w:val="24"/>
        </w:rPr>
        <w:fldChar w:fldCharType="begin"/>
      </w:r>
      <w:r>
        <w:rPr>
          <w:rFonts w:ascii="Times New Roman" w:hAnsi="Times New Roman"/>
          <w:szCs w:val="24"/>
        </w:rPr>
        <w:instrText>SEQ 2_0 \* Arabic \r 1</w:instrText>
      </w:r>
      <w:r>
        <w:rPr>
          <w:rFonts w:ascii="Times New Roman" w:hAnsi="Times New Roman"/>
          <w:szCs w:val="24"/>
        </w:rPr>
        <w:fldChar w:fldCharType="separate"/>
      </w:r>
      <w:r w:rsidR="00D61E60">
        <w:rPr>
          <w:rFonts w:ascii="Times New Roman" w:hAnsi="Times New Roman"/>
          <w:noProof/>
          <w:szCs w:val="24"/>
        </w:rPr>
        <w:t>1</w:t>
      </w:r>
      <w:r>
        <w:rPr>
          <w:rFonts w:ascii="Times New Roman" w:hAnsi="Times New Roman"/>
          <w:szCs w:val="24"/>
        </w:rPr>
        <w:fldChar w:fldCharType="end"/>
      </w:r>
      <w:r>
        <w:rPr>
          <w:rFonts w:ascii="Times New Roman" w:hAnsi="Times New Roman"/>
          <w:szCs w:val="24"/>
        </w:rPr>
        <w:t>.</w:t>
      </w:r>
      <w:r>
        <w:rPr>
          <w:rFonts w:ascii="Times New Roman" w:hAnsi="Times New Roman"/>
          <w:szCs w:val="24"/>
        </w:rPr>
        <w:tab/>
        <w:t>Worker's Compensation insurance to cover obligations imposed by applicable law for any employee engaged in the performance of work under this Agreement, and Employer's Liability insurance with minimum limits of five hundred thousand dollars ($500,000) each accident, one million dollars ($1,000,000) disease – policy limit, and one million dollars ($1,000,000) disease – each employee.  Evidence of qualified self-insured status may be substituted for the requirements of this Section.</w:t>
      </w:r>
    </w:p>
    <w:p w14:paraId="375D3B51" w14:textId="77777777" w:rsidR="00A9192F" w:rsidRDefault="00A9192F">
      <w:pPr>
        <w:widowControl/>
        <w:spacing w:after="240"/>
        <w:ind w:left="720" w:firstLine="720"/>
        <w:jc w:val="both"/>
        <w:rPr>
          <w:rFonts w:ascii="Times New Roman" w:hAnsi="Times New Roman"/>
          <w:szCs w:val="24"/>
        </w:rPr>
      </w:pPr>
      <w:r>
        <w:rPr>
          <w:rFonts w:ascii="Times New Roman" w:hAnsi="Times New Roman"/>
          <w:szCs w:val="24"/>
        </w:rPr>
        <w:fldChar w:fldCharType="begin"/>
      </w:r>
      <w:r>
        <w:rPr>
          <w:rFonts w:ascii="Times New Roman" w:hAnsi="Times New Roman"/>
          <w:szCs w:val="24"/>
        </w:rPr>
        <w:instrText>SEQ 2_0 \* Arabic \n</w:instrText>
      </w:r>
      <w:r>
        <w:rPr>
          <w:rFonts w:ascii="Times New Roman" w:hAnsi="Times New Roman"/>
          <w:szCs w:val="24"/>
        </w:rPr>
        <w:fldChar w:fldCharType="separate"/>
      </w:r>
      <w:r w:rsidR="00D61E60">
        <w:rPr>
          <w:rFonts w:ascii="Times New Roman" w:hAnsi="Times New Roman"/>
          <w:noProof/>
          <w:szCs w:val="24"/>
        </w:rPr>
        <w:t>2</w:t>
      </w:r>
      <w:r>
        <w:rPr>
          <w:rFonts w:ascii="Times New Roman" w:hAnsi="Times New Roman"/>
          <w:szCs w:val="24"/>
        </w:rPr>
        <w:fldChar w:fldCharType="end"/>
      </w:r>
      <w:r>
        <w:rPr>
          <w:rFonts w:ascii="Times New Roman" w:hAnsi="Times New Roman"/>
          <w:szCs w:val="24"/>
        </w:rPr>
        <w:t>.</w:t>
      </w:r>
      <w:r>
        <w:rPr>
          <w:rFonts w:ascii="Times New Roman" w:hAnsi="Times New Roman"/>
          <w:szCs w:val="24"/>
        </w:rPr>
        <w:tab/>
        <w:t>Commercial General Liability insurance with minimum combined singl</w:t>
      </w:r>
      <w:r w:rsidR="006B478B">
        <w:rPr>
          <w:rFonts w:ascii="Times New Roman" w:hAnsi="Times New Roman"/>
          <w:szCs w:val="24"/>
        </w:rPr>
        <w:t>e limits of one million</w:t>
      </w:r>
      <w:r>
        <w:rPr>
          <w:rFonts w:ascii="Times New Roman" w:hAnsi="Times New Roman"/>
          <w:szCs w:val="24"/>
        </w:rPr>
        <w:t xml:space="preserve"> dollars ($1,000,000) each occurrence and </w:t>
      </w:r>
      <w:r w:rsidR="006C1725">
        <w:rPr>
          <w:rFonts w:ascii="Times New Roman" w:hAnsi="Times New Roman"/>
          <w:szCs w:val="24"/>
        </w:rPr>
        <w:t>two</w:t>
      </w:r>
      <w:r>
        <w:rPr>
          <w:rFonts w:ascii="Times New Roman" w:hAnsi="Times New Roman"/>
          <w:szCs w:val="24"/>
        </w:rPr>
        <w:t xml:space="preserve"> million dollars ($</w:t>
      </w:r>
      <w:r w:rsidR="006C1725">
        <w:rPr>
          <w:rFonts w:ascii="Times New Roman" w:hAnsi="Times New Roman"/>
          <w:szCs w:val="24"/>
        </w:rPr>
        <w:t>2</w:t>
      </w:r>
      <w:r>
        <w:rPr>
          <w:rFonts w:ascii="Times New Roman" w:hAnsi="Times New Roman"/>
          <w:szCs w:val="24"/>
        </w:rPr>
        <w:t>,000,000) general aggregate.  The policy shall be applicable to all premises and operations, and shall include coverage for bodily injury, broad form property damage, personal injury (including coverage for contractual and employee acts), blanket contractual, products, and completed operations.  The policy shall contain a severability of interests provision, and shall include the County and the County's officers, employees, and contractors as additional insureds.  No additional insured endorsement shall contain any exclusion for bodily injury or property damage arising from completed operations.</w:t>
      </w:r>
    </w:p>
    <w:p w14:paraId="0EB959E9" w14:textId="77777777" w:rsidR="00A9192F" w:rsidRDefault="00A9192F">
      <w:pPr>
        <w:pStyle w:val="BodyTextIndent"/>
        <w:rPr>
          <w:szCs w:val="24"/>
        </w:rPr>
      </w:pPr>
      <w:r>
        <w:rPr>
          <w:szCs w:val="24"/>
        </w:rPr>
        <w:lastRenderedPageBreak/>
        <w:t>C.</w:t>
      </w:r>
      <w:r>
        <w:rPr>
          <w:szCs w:val="24"/>
        </w:rPr>
        <w:tab/>
        <w:t>Such insurance shall be in addition to any other insurance requirements imposed by law.  The coverages afforded under the policies shall not be canceled, terminated or materially changed without at least thirty (30) days prior written notice to the County.  In the case of any claims-made policy, the necessary retroactive dates and extended reporting periods shall be procured to maintain such continuous coverage.  Any insurance carried by the County, its officers, its employees, or its contractors shall be excess and not contributory insurance to that provided by Contractor.  Contractor shall be solely responsible for any deductible losses under any policy.</w:t>
      </w:r>
    </w:p>
    <w:p w14:paraId="77BAFE0F" w14:textId="77777777" w:rsidR="00A9192F" w:rsidRDefault="00A9192F">
      <w:pPr>
        <w:pStyle w:val="BodyTextIndent"/>
        <w:rPr>
          <w:szCs w:val="24"/>
        </w:rPr>
      </w:pPr>
      <w:r>
        <w:rPr>
          <w:szCs w:val="24"/>
        </w:rPr>
        <w:t>D.</w:t>
      </w:r>
      <w:r>
        <w:rPr>
          <w:szCs w:val="24"/>
        </w:rPr>
        <w:tab/>
        <w:t xml:space="preserve">Contractor shall provide to the County a certificate of insurance as evidence that the required policies are in full force and effect.  The certificate shall identify this Agreement. </w:t>
      </w:r>
    </w:p>
    <w:p w14:paraId="5BB16B0D" w14:textId="77777777" w:rsidR="00A9192F" w:rsidRDefault="005A4DAC">
      <w:pPr>
        <w:keepNext/>
        <w:widowControl/>
        <w:spacing w:after="240"/>
        <w:jc w:val="both"/>
        <w:rPr>
          <w:rFonts w:ascii="Times New Roman" w:hAnsi="Times New Roman"/>
          <w:szCs w:val="24"/>
        </w:rPr>
      </w:pPr>
      <w:r>
        <w:rPr>
          <w:rFonts w:ascii="Times New Roman" w:hAnsi="Times New Roman"/>
          <w:b/>
          <w:szCs w:val="24"/>
        </w:rPr>
        <w:t>IX</w:t>
      </w:r>
      <w:r w:rsidR="00A9192F">
        <w:rPr>
          <w:rFonts w:ascii="Times New Roman" w:hAnsi="Times New Roman"/>
          <w:b/>
          <w:szCs w:val="24"/>
        </w:rPr>
        <w:t>.</w:t>
      </w:r>
      <w:r w:rsidR="00A9192F">
        <w:rPr>
          <w:rFonts w:ascii="Times New Roman" w:hAnsi="Times New Roman"/>
          <w:b/>
          <w:szCs w:val="24"/>
        </w:rPr>
        <w:tab/>
      </w:r>
      <w:r w:rsidR="00A9192F">
        <w:rPr>
          <w:rFonts w:ascii="Times New Roman" w:hAnsi="Times New Roman"/>
          <w:b/>
          <w:szCs w:val="24"/>
          <w:u w:val="single"/>
        </w:rPr>
        <w:t>INDEMNIFICATION</w:t>
      </w:r>
    </w:p>
    <w:p w14:paraId="4064B740" w14:textId="77777777" w:rsidR="00A9192F" w:rsidRDefault="00A9192F">
      <w:pPr>
        <w:widowControl/>
        <w:spacing w:after="240"/>
        <w:ind w:firstLine="720"/>
        <w:jc w:val="both"/>
        <w:rPr>
          <w:rFonts w:ascii="Times New Roman" w:hAnsi="Times New Roman"/>
          <w:szCs w:val="24"/>
        </w:rPr>
      </w:pPr>
      <w:r>
        <w:rPr>
          <w:rFonts w:ascii="Times New Roman" w:hAnsi="Times New Roman"/>
          <w:spacing w:val="-3"/>
          <w:szCs w:val="24"/>
        </w:rPr>
        <w:t xml:space="preserve">Contractor agrees to indemnify and hold harmless the County and its officers, insurers, volunteers, representative, agents, employees, heirs and assigns from and against all claims, liability, damages, losses, expenses and demands, including attorney fees, </w:t>
      </w:r>
      <w:r>
        <w:rPr>
          <w:rFonts w:ascii="Times New Roman" w:hAnsi="Times New Roman"/>
          <w:szCs w:val="24"/>
        </w:rPr>
        <w:t>on account of injury, loss, or damage, including without limitation claims arising from bodily injury, personal injury, sickness, disease, death, property loss or damage, or any other loss of any kind whatsoever, which arise out of or are in any manner connected with this Agreement if such injury, loss, or damage is caused in whole or in part by, the act, omission, error, professional error, mistake, negligence, or other fault of Contractor, any subcontractor of Contractor, or any officer, employee, representative, or agent of Contractor, or which arise out of a worker's compensation claim of any employee of Contractor or of any employee of any subcontractor of Contractor.</w:t>
      </w:r>
    </w:p>
    <w:p w14:paraId="72D6F0CF" w14:textId="77777777" w:rsidR="00C44C4E" w:rsidRDefault="005A4DAC" w:rsidP="00C44C4E">
      <w:pPr>
        <w:keepNext/>
        <w:widowControl/>
        <w:spacing w:after="240"/>
        <w:jc w:val="both"/>
        <w:rPr>
          <w:rFonts w:ascii="Times New Roman" w:hAnsi="Times New Roman"/>
          <w:b/>
          <w:szCs w:val="24"/>
        </w:rPr>
      </w:pPr>
      <w:r>
        <w:rPr>
          <w:rFonts w:ascii="Times New Roman" w:hAnsi="Times New Roman"/>
          <w:b/>
          <w:szCs w:val="24"/>
        </w:rPr>
        <w:t>X</w:t>
      </w:r>
      <w:r w:rsidR="00A9192F">
        <w:rPr>
          <w:rFonts w:ascii="Times New Roman" w:hAnsi="Times New Roman"/>
          <w:b/>
          <w:szCs w:val="24"/>
        </w:rPr>
        <w:t>.</w:t>
      </w:r>
      <w:r w:rsidR="00A9192F">
        <w:rPr>
          <w:rFonts w:ascii="Times New Roman" w:hAnsi="Times New Roman"/>
          <w:b/>
          <w:szCs w:val="24"/>
        </w:rPr>
        <w:tab/>
      </w:r>
      <w:r w:rsidR="00C44C4E" w:rsidRPr="00C44C4E">
        <w:rPr>
          <w:rFonts w:ascii="Times New Roman" w:hAnsi="Times New Roman"/>
          <w:b/>
          <w:szCs w:val="24"/>
          <w:u w:val="single"/>
        </w:rPr>
        <w:t>LIQUIDATED DAMAGES</w:t>
      </w:r>
      <w:r w:rsidR="00C44C4E" w:rsidRPr="00C44C4E">
        <w:rPr>
          <w:rFonts w:ascii="Times New Roman" w:hAnsi="Times New Roman"/>
          <w:b/>
          <w:szCs w:val="24"/>
        </w:rPr>
        <w:t>:</w:t>
      </w:r>
    </w:p>
    <w:p w14:paraId="3AE117E1" w14:textId="77777777" w:rsidR="004F4666" w:rsidRPr="004F4666" w:rsidRDefault="00C44C4E" w:rsidP="004F4666">
      <w:pPr>
        <w:pStyle w:val="ListParagraph"/>
        <w:numPr>
          <w:ilvl w:val="0"/>
          <w:numId w:val="7"/>
        </w:numPr>
        <w:spacing w:after="240"/>
        <w:ind w:left="0" w:firstLine="720"/>
        <w:contextualSpacing w:val="0"/>
        <w:jc w:val="both"/>
        <w:rPr>
          <w:rFonts w:ascii="Times New Roman" w:hAnsi="Times New Roman"/>
          <w:b/>
          <w:szCs w:val="24"/>
        </w:rPr>
      </w:pPr>
      <w:r w:rsidRPr="00C44C4E">
        <w:rPr>
          <w:rFonts w:ascii="Times New Roman" w:hAnsi="Times New Roman"/>
          <w:szCs w:val="24"/>
        </w:rPr>
        <w:t xml:space="preserve">Because time is of the essence and delayed performance constitutes a compensable inconvenience to the County and its residents, the liquidated damages established in this Section shall be enforced.  Such damages are not a penalty.  For each day </w:t>
      </w:r>
      <w:r w:rsidR="00883476">
        <w:rPr>
          <w:rFonts w:ascii="Times New Roman" w:hAnsi="Times New Roman"/>
          <w:szCs w:val="24"/>
        </w:rPr>
        <w:t xml:space="preserve">product delivery is </w:t>
      </w:r>
      <w:r>
        <w:rPr>
          <w:rFonts w:ascii="Times New Roman" w:hAnsi="Times New Roman"/>
          <w:szCs w:val="24"/>
        </w:rPr>
        <w:t>delayed</w:t>
      </w:r>
      <w:r w:rsidR="00E41972">
        <w:rPr>
          <w:rFonts w:ascii="Times New Roman" w:hAnsi="Times New Roman"/>
          <w:szCs w:val="24"/>
        </w:rPr>
        <w:t xml:space="preserve"> </w:t>
      </w:r>
      <w:r w:rsidR="00FB52B5" w:rsidRPr="00E41972">
        <w:rPr>
          <w:rFonts w:ascii="Times New Roman" w:hAnsi="Times New Roman"/>
          <w:szCs w:val="24"/>
        </w:rPr>
        <w:t xml:space="preserve">after the date of delivery as established in the </w:t>
      </w:r>
      <w:r w:rsidR="00883476">
        <w:rPr>
          <w:rFonts w:ascii="Times New Roman" w:hAnsi="Times New Roman"/>
          <w:szCs w:val="24"/>
        </w:rPr>
        <w:t>Exhibit A</w:t>
      </w:r>
      <w:r w:rsidR="007C7AEB">
        <w:rPr>
          <w:rFonts w:ascii="Times New Roman" w:hAnsi="Times New Roman"/>
          <w:szCs w:val="24"/>
        </w:rPr>
        <w:t xml:space="preserve">, as may be amended in accordance with this Agreement, </w:t>
      </w:r>
      <w:r w:rsidR="00FB52B5" w:rsidRPr="00E41972">
        <w:rPr>
          <w:rFonts w:ascii="Times New Roman" w:hAnsi="Times New Roman"/>
          <w:szCs w:val="24"/>
        </w:rPr>
        <w:t>Contractor shall be assessed the following amounts:</w:t>
      </w:r>
    </w:p>
    <w:p w14:paraId="685DF51E" w14:textId="77777777" w:rsidR="004F4666" w:rsidRDefault="005A4DAC" w:rsidP="004F4666">
      <w:pPr>
        <w:pStyle w:val="ListParagraph"/>
        <w:spacing w:after="240"/>
        <w:contextualSpacing w:val="0"/>
        <w:jc w:val="both"/>
        <w:rPr>
          <w:rFonts w:ascii="Times New Roman" w:hAnsi="Times New Roman"/>
          <w:szCs w:val="24"/>
        </w:rPr>
      </w:pPr>
      <w:r>
        <w:rPr>
          <w:rFonts w:ascii="Times New Roman" w:hAnsi="Times New Roman"/>
          <w:szCs w:val="24"/>
        </w:rPr>
        <w:t>Order</w:t>
      </w:r>
      <w:r w:rsidR="00FB52B5" w:rsidRPr="004F4666">
        <w:rPr>
          <w:rFonts w:ascii="Times New Roman" w:hAnsi="Times New Roman"/>
          <w:szCs w:val="24"/>
        </w:rPr>
        <w:t xml:space="preserve"> Price</w:t>
      </w:r>
      <w:r w:rsidR="00FB52B5" w:rsidRPr="004F4666">
        <w:rPr>
          <w:rFonts w:ascii="Times New Roman" w:hAnsi="Times New Roman"/>
          <w:szCs w:val="24"/>
        </w:rPr>
        <w:tab/>
      </w:r>
      <w:r w:rsidR="00FB52B5" w:rsidRPr="004F4666">
        <w:rPr>
          <w:rFonts w:ascii="Times New Roman" w:hAnsi="Times New Roman"/>
          <w:szCs w:val="24"/>
        </w:rPr>
        <w:tab/>
      </w:r>
      <w:r w:rsidR="00FB52B5" w:rsidRPr="004F4666">
        <w:rPr>
          <w:rFonts w:ascii="Times New Roman" w:hAnsi="Times New Roman"/>
          <w:szCs w:val="24"/>
        </w:rPr>
        <w:tab/>
      </w:r>
      <w:r w:rsidR="00FB52B5" w:rsidRPr="004F4666">
        <w:rPr>
          <w:rFonts w:ascii="Times New Roman" w:hAnsi="Times New Roman"/>
          <w:szCs w:val="24"/>
        </w:rPr>
        <w:tab/>
        <w:t>Amount per day</w:t>
      </w:r>
    </w:p>
    <w:p w14:paraId="77916CB1" w14:textId="77777777" w:rsidR="004F4666" w:rsidRDefault="00FB52B5" w:rsidP="004F4666">
      <w:pPr>
        <w:pStyle w:val="ListParagraph"/>
        <w:spacing w:after="240"/>
        <w:jc w:val="both"/>
        <w:rPr>
          <w:rFonts w:ascii="Times New Roman" w:hAnsi="Times New Roman"/>
          <w:szCs w:val="24"/>
        </w:rPr>
      </w:pPr>
      <w:r w:rsidRPr="00C44C4E">
        <w:rPr>
          <w:rFonts w:ascii="Times New Roman" w:hAnsi="Times New Roman"/>
          <w:szCs w:val="24"/>
        </w:rPr>
        <w:t xml:space="preserve">$0-$50,000 </w:t>
      </w:r>
      <w:r w:rsidRPr="00C44C4E">
        <w:rPr>
          <w:rFonts w:ascii="Times New Roman" w:hAnsi="Times New Roman"/>
          <w:szCs w:val="24"/>
        </w:rPr>
        <w:tab/>
      </w:r>
      <w:r w:rsidRPr="00C44C4E">
        <w:rPr>
          <w:rFonts w:ascii="Times New Roman" w:hAnsi="Times New Roman"/>
          <w:szCs w:val="24"/>
        </w:rPr>
        <w:tab/>
      </w:r>
      <w:r w:rsidRPr="00C44C4E">
        <w:rPr>
          <w:rFonts w:ascii="Times New Roman" w:hAnsi="Times New Roman"/>
          <w:szCs w:val="24"/>
        </w:rPr>
        <w:tab/>
      </w:r>
      <w:r>
        <w:rPr>
          <w:rFonts w:ascii="Times New Roman" w:hAnsi="Times New Roman"/>
          <w:szCs w:val="24"/>
        </w:rPr>
        <w:tab/>
      </w:r>
      <w:r w:rsidRPr="00C44C4E">
        <w:rPr>
          <w:rFonts w:ascii="Times New Roman" w:hAnsi="Times New Roman"/>
          <w:szCs w:val="24"/>
        </w:rPr>
        <w:t>$350</w:t>
      </w:r>
    </w:p>
    <w:p w14:paraId="2103B89D" w14:textId="77777777" w:rsidR="004F4666" w:rsidRDefault="00FB52B5" w:rsidP="004F4666">
      <w:pPr>
        <w:pStyle w:val="ListParagraph"/>
        <w:spacing w:after="240"/>
        <w:jc w:val="both"/>
        <w:rPr>
          <w:rFonts w:ascii="Times New Roman" w:hAnsi="Times New Roman"/>
          <w:szCs w:val="24"/>
        </w:rPr>
      </w:pPr>
      <w:r w:rsidRPr="00C44C4E">
        <w:rPr>
          <w:rFonts w:ascii="Times New Roman" w:hAnsi="Times New Roman"/>
          <w:szCs w:val="24"/>
        </w:rPr>
        <w:t>$50,000-$100,000</w:t>
      </w:r>
      <w:r w:rsidRPr="00C44C4E">
        <w:rPr>
          <w:rFonts w:ascii="Times New Roman" w:hAnsi="Times New Roman"/>
          <w:szCs w:val="24"/>
        </w:rPr>
        <w:tab/>
      </w:r>
      <w:r w:rsidRPr="00C44C4E">
        <w:rPr>
          <w:rFonts w:ascii="Times New Roman" w:hAnsi="Times New Roman"/>
          <w:szCs w:val="24"/>
        </w:rPr>
        <w:tab/>
      </w:r>
      <w:r>
        <w:rPr>
          <w:rFonts w:ascii="Times New Roman" w:hAnsi="Times New Roman"/>
          <w:szCs w:val="24"/>
        </w:rPr>
        <w:tab/>
      </w:r>
      <w:r w:rsidRPr="00C44C4E">
        <w:rPr>
          <w:rFonts w:ascii="Times New Roman" w:hAnsi="Times New Roman"/>
          <w:szCs w:val="24"/>
        </w:rPr>
        <w:t>$380</w:t>
      </w:r>
    </w:p>
    <w:p w14:paraId="26CE31AF" w14:textId="77777777" w:rsidR="004F4666" w:rsidRDefault="00FB52B5" w:rsidP="004F4666">
      <w:pPr>
        <w:pStyle w:val="ListParagraph"/>
        <w:spacing w:after="240"/>
        <w:jc w:val="both"/>
        <w:rPr>
          <w:rFonts w:ascii="Times New Roman" w:hAnsi="Times New Roman"/>
          <w:szCs w:val="24"/>
        </w:rPr>
      </w:pPr>
      <w:r w:rsidRPr="00C44C4E">
        <w:rPr>
          <w:rFonts w:ascii="Times New Roman" w:hAnsi="Times New Roman"/>
          <w:szCs w:val="24"/>
        </w:rPr>
        <w:t>$100,000-$250,000</w:t>
      </w:r>
      <w:r w:rsidRPr="00C44C4E">
        <w:rPr>
          <w:rFonts w:ascii="Times New Roman" w:hAnsi="Times New Roman"/>
          <w:szCs w:val="24"/>
        </w:rPr>
        <w:tab/>
      </w:r>
      <w:r w:rsidRPr="00C44C4E">
        <w:rPr>
          <w:rFonts w:ascii="Times New Roman" w:hAnsi="Times New Roman"/>
          <w:szCs w:val="24"/>
        </w:rPr>
        <w:tab/>
      </w:r>
      <w:r>
        <w:rPr>
          <w:rFonts w:ascii="Times New Roman" w:hAnsi="Times New Roman"/>
          <w:szCs w:val="24"/>
        </w:rPr>
        <w:tab/>
      </w:r>
      <w:r w:rsidRPr="00C44C4E">
        <w:rPr>
          <w:rFonts w:ascii="Times New Roman" w:hAnsi="Times New Roman"/>
          <w:szCs w:val="24"/>
        </w:rPr>
        <w:t>$440</w:t>
      </w:r>
    </w:p>
    <w:p w14:paraId="4F54C776" w14:textId="77777777" w:rsidR="004F4666" w:rsidRDefault="00FB52B5" w:rsidP="004F4666">
      <w:pPr>
        <w:pStyle w:val="ListParagraph"/>
        <w:spacing w:after="240"/>
        <w:jc w:val="both"/>
        <w:rPr>
          <w:rFonts w:ascii="Times New Roman" w:hAnsi="Times New Roman"/>
          <w:szCs w:val="24"/>
        </w:rPr>
      </w:pPr>
      <w:r w:rsidRPr="00C44C4E">
        <w:rPr>
          <w:rFonts w:ascii="Times New Roman" w:hAnsi="Times New Roman"/>
          <w:szCs w:val="24"/>
        </w:rPr>
        <w:t xml:space="preserve">$250,000-$500,000 </w:t>
      </w:r>
      <w:r w:rsidRPr="00C44C4E">
        <w:rPr>
          <w:rFonts w:ascii="Times New Roman" w:hAnsi="Times New Roman"/>
          <w:szCs w:val="24"/>
        </w:rPr>
        <w:tab/>
      </w:r>
      <w:r w:rsidRPr="00C44C4E">
        <w:rPr>
          <w:rFonts w:ascii="Times New Roman" w:hAnsi="Times New Roman"/>
          <w:szCs w:val="24"/>
        </w:rPr>
        <w:tab/>
      </w:r>
      <w:r>
        <w:rPr>
          <w:rFonts w:ascii="Times New Roman" w:hAnsi="Times New Roman"/>
          <w:szCs w:val="24"/>
        </w:rPr>
        <w:tab/>
      </w:r>
      <w:r w:rsidRPr="00C44C4E">
        <w:rPr>
          <w:rFonts w:ascii="Times New Roman" w:hAnsi="Times New Roman"/>
          <w:szCs w:val="24"/>
        </w:rPr>
        <w:t>$520</w:t>
      </w:r>
    </w:p>
    <w:p w14:paraId="0274DF40" w14:textId="77777777" w:rsidR="004F4666" w:rsidRDefault="00FB52B5" w:rsidP="004F4666">
      <w:pPr>
        <w:pStyle w:val="ListParagraph"/>
        <w:spacing w:after="240"/>
        <w:jc w:val="both"/>
        <w:rPr>
          <w:rFonts w:ascii="Times New Roman" w:hAnsi="Times New Roman"/>
          <w:szCs w:val="24"/>
        </w:rPr>
      </w:pPr>
      <w:r w:rsidRPr="00C44C4E">
        <w:rPr>
          <w:rFonts w:ascii="Times New Roman" w:hAnsi="Times New Roman"/>
          <w:szCs w:val="24"/>
        </w:rPr>
        <w:t xml:space="preserve">$500,000-$1,000,000 </w:t>
      </w:r>
      <w:r w:rsidRPr="00C44C4E">
        <w:rPr>
          <w:rFonts w:ascii="Times New Roman" w:hAnsi="Times New Roman"/>
          <w:szCs w:val="24"/>
        </w:rPr>
        <w:tab/>
      </w:r>
      <w:r w:rsidRPr="00C44C4E">
        <w:rPr>
          <w:rFonts w:ascii="Times New Roman" w:hAnsi="Times New Roman"/>
          <w:szCs w:val="24"/>
        </w:rPr>
        <w:tab/>
      </w:r>
      <w:r>
        <w:rPr>
          <w:rFonts w:ascii="Times New Roman" w:hAnsi="Times New Roman"/>
          <w:szCs w:val="24"/>
        </w:rPr>
        <w:tab/>
      </w:r>
      <w:r w:rsidRPr="00C44C4E">
        <w:rPr>
          <w:rFonts w:ascii="Times New Roman" w:hAnsi="Times New Roman"/>
          <w:szCs w:val="24"/>
        </w:rPr>
        <w:t>$640</w:t>
      </w:r>
    </w:p>
    <w:p w14:paraId="58A54482" w14:textId="77777777" w:rsidR="004F4666" w:rsidRDefault="00FB52B5" w:rsidP="004F4666">
      <w:pPr>
        <w:pStyle w:val="ListParagraph"/>
        <w:spacing w:after="240"/>
        <w:jc w:val="both"/>
        <w:rPr>
          <w:rFonts w:ascii="Times New Roman" w:hAnsi="Times New Roman"/>
          <w:szCs w:val="24"/>
        </w:rPr>
      </w:pPr>
      <w:r w:rsidRPr="00C44C4E">
        <w:rPr>
          <w:rFonts w:ascii="Times New Roman" w:hAnsi="Times New Roman"/>
          <w:szCs w:val="24"/>
        </w:rPr>
        <w:t xml:space="preserve">$1,000,000-$2,000,000 </w:t>
      </w:r>
      <w:r w:rsidRPr="00C44C4E">
        <w:rPr>
          <w:rFonts w:ascii="Times New Roman" w:hAnsi="Times New Roman"/>
          <w:szCs w:val="24"/>
        </w:rPr>
        <w:tab/>
      </w:r>
      <w:r w:rsidRPr="00C44C4E">
        <w:rPr>
          <w:rFonts w:ascii="Times New Roman" w:hAnsi="Times New Roman"/>
          <w:szCs w:val="24"/>
        </w:rPr>
        <w:tab/>
        <w:t>$820</w:t>
      </w:r>
    </w:p>
    <w:p w14:paraId="57421A27" w14:textId="77777777" w:rsidR="004F4666" w:rsidRDefault="00FB52B5" w:rsidP="004F4666">
      <w:pPr>
        <w:pStyle w:val="ListParagraph"/>
        <w:spacing w:after="240"/>
        <w:jc w:val="both"/>
        <w:rPr>
          <w:rFonts w:ascii="Times New Roman" w:hAnsi="Times New Roman"/>
          <w:szCs w:val="24"/>
        </w:rPr>
      </w:pPr>
      <w:r w:rsidRPr="00C44C4E">
        <w:rPr>
          <w:rFonts w:ascii="Times New Roman" w:hAnsi="Times New Roman"/>
          <w:szCs w:val="24"/>
        </w:rPr>
        <w:t xml:space="preserve">$2,000,000-$4,000,000 </w:t>
      </w:r>
      <w:r w:rsidRPr="00C44C4E">
        <w:rPr>
          <w:rFonts w:ascii="Times New Roman" w:hAnsi="Times New Roman"/>
          <w:szCs w:val="24"/>
        </w:rPr>
        <w:tab/>
      </w:r>
      <w:r w:rsidRPr="00C44C4E">
        <w:rPr>
          <w:rFonts w:ascii="Times New Roman" w:hAnsi="Times New Roman"/>
          <w:szCs w:val="24"/>
        </w:rPr>
        <w:tab/>
        <w:t>$1,080</w:t>
      </w:r>
    </w:p>
    <w:p w14:paraId="1DF21C5E" w14:textId="77777777" w:rsidR="004F4666" w:rsidRDefault="00FB52B5" w:rsidP="004F4666">
      <w:pPr>
        <w:pStyle w:val="ListParagraph"/>
        <w:spacing w:after="240"/>
        <w:jc w:val="both"/>
        <w:rPr>
          <w:rFonts w:ascii="Times New Roman" w:hAnsi="Times New Roman"/>
          <w:szCs w:val="24"/>
        </w:rPr>
      </w:pPr>
      <w:r w:rsidRPr="00C44C4E">
        <w:rPr>
          <w:rFonts w:ascii="Times New Roman" w:hAnsi="Times New Roman"/>
          <w:szCs w:val="24"/>
        </w:rPr>
        <w:t xml:space="preserve">$4,000,000-$8,000,000 </w:t>
      </w:r>
      <w:r w:rsidRPr="00C44C4E">
        <w:rPr>
          <w:rFonts w:ascii="Times New Roman" w:hAnsi="Times New Roman"/>
          <w:szCs w:val="24"/>
        </w:rPr>
        <w:tab/>
      </w:r>
      <w:r w:rsidRPr="00C44C4E">
        <w:rPr>
          <w:rFonts w:ascii="Times New Roman" w:hAnsi="Times New Roman"/>
          <w:szCs w:val="24"/>
        </w:rPr>
        <w:tab/>
        <w:t>$1,450</w:t>
      </w:r>
    </w:p>
    <w:p w14:paraId="6C36FF96" w14:textId="77777777" w:rsidR="004F4666" w:rsidRDefault="00FB52B5" w:rsidP="004F4666">
      <w:pPr>
        <w:pStyle w:val="ListParagraph"/>
        <w:spacing w:after="240"/>
        <w:jc w:val="both"/>
        <w:rPr>
          <w:rFonts w:ascii="Times New Roman" w:hAnsi="Times New Roman"/>
          <w:szCs w:val="24"/>
        </w:rPr>
      </w:pPr>
      <w:r w:rsidRPr="00C44C4E">
        <w:rPr>
          <w:rFonts w:ascii="Times New Roman" w:hAnsi="Times New Roman"/>
          <w:szCs w:val="24"/>
        </w:rPr>
        <w:t xml:space="preserve">$8,000,000-$12,000,000 </w:t>
      </w:r>
      <w:r w:rsidRPr="00C44C4E">
        <w:rPr>
          <w:rFonts w:ascii="Times New Roman" w:hAnsi="Times New Roman"/>
          <w:szCs w:val="24"/>
        </w:rPr>
        <w:tab/>
      </w:r>
      <w:r>
        <w:rPr>
          <w:rFonts w:ascii="Times New Roman" w:hAnsi="Times New Roman"/>
          <w:szCs w:val="24"/>
        </w:rPr>
        <w:tab/>
      </w:r>
      <w:r w:rsidRPr="00C44C4E">
        <w:rPr>
          <w:rFonts w:ascii="Times New Roman" w:hAnsi="Times New Roman"/>
          <w:szCs w:val="24"/>
        </w:rPr>
        <w:t>$1,820</w:t>
      </w:r>
    </w:p>
    <w:p w14:paraId="14F81B99" w14:textId="77777777" w:rsidR="00FB52B5" w:rsidRPr="004F4666" w:rsidRDefault="00FB52B5" w:rsidP="004F4666">
      <w:pPr>
        <w:pStyle w:val="ListParagraph"/>
        <w:spacing w:after="240"/>
        <w:jc w:val="both"/>
        <w:rPr>
          <w:rFonts w:ascii="Times New Roman" w:hAnsi="Times New Roman"/>
          <w:b/>
          <w:szCs w:val="24"/>
        </w:rPr>
      </w:pPr>
      <w:r w:rsidRPr="00C44C4E">
        <w:rPr>
          <w:rFonts w:ascii="Times New Roman" w:hAnsi="Times New Roman"/>
          <w:szCs w:val="24"/>
        </w:rPr>
        <w:t>$12,000,000 or greater</w:t>
      </w:r>
      <w:r w:rsidRPr="00C44C4E">
        <w:rPr>
          <w:rFonts w:ascii="Times New Roman" w:hAnsi="Times New Roman"/>
          <w:szCs w:val="24"/>
        </w:rPr>
        <w:tab/>
      </w:r>
      <w:r w:rsidRPr="00C44C4E">
        <w:rPr>
          <w:rFonts w:ascii="Times New Roman" w:hAnsi="Times New Roman"/>
          <w:szCs w:val="24"/>
        </w:rPr>
        <w:tab/>
        <w:t>$2,250</w:t>
      </w:r>
    </w:p>
    <w:p w14:paraId="0D478B09" w14:textId="77777777" w:rsidR="00FB52B5" w:rsidRPr="00C44C4E" w:rsidRDefault="00FB52B5" w:rsidP="00FB52B5">
      <w:pPr>
        <w:keepNext/>
        <w:widowControl/>
        <w:ind w:left="720"/>
        <w:jc w:val="both"/>
        <w:rPr>
          <w:rFonts w:ascii="Times New Roman" w:hAnsi="Times New Roman"/>
          <w:szCs w:val="24"/>
        </w:rPr>
      </w:pPr>
    </w:p>
    <w:p w14:paraId="0CAD9291" w14:textId="77777777" w:rsidR="00FB52B5" w:rsidRPr="00883476" w:rsidRDefault="00FB52B5" w:rsidP="007C7AEB">
      <w:pPr>
        <w:keepNext/>
        <w:widowControl/>
        <w:spacing w:after="240"/>
        <w:ind w:firstLine="720"/>
        <w:jc w:val="both"/>
        <w:rPr>
          <w:rFonts w:ascii="Times New Roman" w:hAnsi="Times New Roman"/>
          <w:szCs w:val="24"/>
        </w:rPr>
      </w:pPr>
      <w:r>
        <w:rPr>
          <w:rFonts w:ascii="Times New Roman" w:hAnsi="Times New Roman"/>
          <w:szCs w:val="24"/>
        </w:rPr>
        <w:t>B.</w:t>
      </w:r>
      <w:r>
        <w:rPr>
          <w:rFonts w:ascii="Times New Roman" w:hAnsi="Times New Roman"/>
          <w:szCs w:val="24"/>
        </w:rPr>
        <w:tab/>
      </w:r>
      <w:r w:rsidRPr="00C44C4E">
        <w:rPr>
          <w:rFonts w:ascii="Times New Roman" w:hAnsi="Times New Roman"/>
          <w:szCs w:val="24"/>
        </w:rPr>
        <w:t>Allowing Contr</w:t>
      </w:r>
      <w:r w:rsidR="00F17E16">
        <w:rPr>
          <w:rFonts w:ascii="Times New Roman" w:hAnsi="Times New Roman"/>
          <w:szCs w:val="24"/>
        </w:rPr>
        <w:t>actor to continue and delivery products</w:t>
      </w:r>
      <w:r>
        <w:rPr>
          <w:rFonts w:ascii="Times New Roman" w:hAnsi="Times New Roman"/>
          <w:szCs w:val="24"/>
        </w:rPr>
        <w:t>,</w:t>
      </w:r>
      <w:r w:rsidRPr="00C44C4E">
        <w:rPr>
          <w:rFonts w:ascii="Times New Roman" w:hAnsi="Times New Roman"/>
          <w:szCs w:val="24"/>
        </w:rPr>
        <w:t xml:space="preserve"> or any part thereof</w:t>
      </w:r>
      <w:r>
        <w:rPr>
          <w:rFonts w:ascii="Times New Roman" w:hAnsi="Times New Roman"/>
          <w:szCs w:val="24"/>
        </w:rPr>
        <w:t>,</w:t>
      </w:r>
      <w:r w:rsidRPr="00C44C4E">
        <w:rPr>
          <w:rFonts w:ascii="Times New Roman" w:hAnsi="Times New Roman"/>
          <w:szCs w:val="24"/>
        </w:rPr>
        <w:t xml:space="preserve"> after the </w:t>
      </w:r>
      <w:r>
        <w:rPr>
          <w:rFonts w:ascii="Times New Roman" w:hAnsi="Times New Roman"/>
          <w:szCs w:val="24"/>
        </w:rPr>
        <w:t>date of delivery</w:t>
      </w:r>
      <w:r w:rsidRPr="00C44C4E">
        <w:rPr>
          <w:rFonts w:ascii="Times New Roman" w:hAnsi="Times New Roman"/>
          <w:szCs w:val="24"/>
        </w:rPr>
        <w:t xml:space="preserve"> shall not operate as a waiver on the part of the Count</w:t>
      </w:r>
      <w:r>
        <w:rPr>
          <w:rFonts w:ascii="Times New Roman" w:hAnsi="Times New Roman"/>
          <w:szCs w:val="24"/>
        </w:rPr>
        <w:t xml:space="preserve">y of any of its rights under </w:t>
      </w:r>
      <w:r>
        <w:rPr>
          <w:rFonts w:ascii="Times New Roman" w:hAnsi="Times New Roman"/>
          <w:szCs w:val="24"/>
        </w:rPr>
        <w:lastRenderedPageBreak/>
        <w:t>this Agreement</w:t>
      </w:r>
      <w:r w:rsidRPr="00C44C4E">
        <w:rPr>
          <w:rFonts w:ascii="Times New Roman" w:hAnsi="Times New Roman"/>
          <w:szCs w:val="24"/>
        </w:rPr>
        <w:t xml:space="preserve">.  Any liquidated damages assessed shall not relieve Contractor from liability for any damages or costs of other contractors caused by a failure of Contractor to </w:t>
      </w:r>
      <w:r w:rsidR="008C6953">
        <w:rPr>
          <w:rFonts w:ascii="Times New Roman" w:hAnsi="Times New Roman"/>
          <w:szCs w:val="24"/>
        </w:rPr>
        <w:t>deliver the products</w:t>
      </w:r>
      <w:r>
        <w:rPr>
          <w:rFonts w:ascii="Times New Roman" w:hAnsi="Times New Roman"/>
          <w:szCs w:val="24"/>
        </w:rPr>
        <w:t xml:space="preserve"> by established deadlines.  </w:t>
      </w:r>
      <w:r w:rsidRPr="00C44C4E">
        <w:rPr>
          <w:rFonts w:ascii="Times New Roman" w:hAnsi="Times New Roman"/>
          <w:szCs w:val="24"/>
        </w:rPr>
        <w:t>Liquidated damages may be deducted from any payment due Contractor or the retainage.  If the liquidated damages exceed the amount owed to Contractor, Contractor shall reimburse the County.</w:t>
      </w:r>
    </w:p>
    <w:p w14:paraId="3C365C4F" w14:textId="72494581" w:rsidR="00A9192F" w:rsidRDefault="00A9192F">
      <w:pPr>
        <w:keepNext/>
        <w:widowControl/>
        <w:spacing w:after="240"/>
        <w:jc w:val="both"/>
        <w:rPr>
          <w:rFonts w:ascii="Times New Roman" w:hAnsi="Times New Roman"/>
          <w:szCs w:val="24"/>
        </w:rPr>
      </w:pPr>
      <w:r>
        <w:rPr>
          <w:rFonts w:ascii="Times New Roman" w:hAnsi="Times New Roman"/>
          <w:b/>
          <w:szCs w:val="24"/>
        </w:rPr>
        <w:t>X</w:t>
      </w:r>
      <w:r w:rsidR="005A4DAC">
        <w:rPr>
          <w:rFonts w:ascii="Times New Roman" w:hAnsi="Times New Roman"/>
          <w:b/>
          <w:szCs w:val="24"/>
        </w:rPr>
        <w:t>I</w:t>
      </w:r>
      <w:r>
        <w:rPr>
          <w:rFonts w:ascii="Times New Roman" w:hAnsi="Times New Roman"/>
          <w:b/>
          <w:szCs w:val="24"/>
        </w:rPr>
        <w:t>.</w:t>
      </w:r>
      <w:r>
        <w:rPr>
          <w:rFonts w:ascii="Times New Roman" w:hAnsi="Times New Roman"/>
          <w:b/>
          <w:szCs w:val="24"/>
        </w:rPr>
        <w:tab/>
      </w:r>
      <w:r>
        <w:rPr>
          <w:rFonts w:ascii="Times New Roman" w:hAnsi="Times New Roman"/>
          <w:b/>
          <w:szCs w:val="24"/>
          <w:u w:val="single"/>
        </w:rPr>
        <w:t>MISCELLANEOUS</w:t>
      </w:r>
    </w:p>
    <w:p w14:paraId="0C80253C" w14:textId="77777777" w:rsidR="00A9192F" w:rsidRDefault="00A9192F">
      <w:pPr>
        <w:widowControl/>
        <w:spacing w:after="240"/>
        <w:ind w:firstLine="720"/>
        <w:jc w:val="both"/>
        <w:rPr>
          <w:rFonts w:ascii="Times New Roman" w:hAnsi="Times New Roman"/>
          <w:szCs w:val="24"/>
        </w:rPr>
      </w:pPr>
      <w:r>
        <w:rPr>
          <w:rFonts w:ascii="Times New Roman" w:hAnsi="Times New Roman"/>
          <w:szCs w:val="24"/>
        </w:rPr>
        <w:t>A.</w:t>
      </w:r>
      <w:r>
        <w:rPr>
          <w:rFonts w:ascii="Times New Roman" w:hAnsi="Times New Roman"/>
          <w:szCs w:val="24"/>
        </w:rPr>
        <w:tab/>
      </w:r>
      <w:r>
        <w:rPr>
          <w:rFonts w:ascii="Times New Roman" w:hAnsi="Times New Roman"/>
          <w:szCs w:val="24"/>
          <w:u w:val="single"/>
        </w:rPr>
        <w:t>Governing Law and Venue</w:t>
      </w:r>
      <w:r>
        <w:rPr>
          <w:rFonts w:ascii="Times New Roman" w:hAnsi="Times New Roman"/>
          <w:szCs w:val="24"/>
        </w:rPr>
        <w:t>.  This Agreement shall be governed by the laws of the State of Colorado, and any legal action concerning the provisions hereof shall be brought in Morgan County, Colorado.</w:t>
      </w:r>
    </w:p>
    <w:p w14:paraId="2B211CCE" w14:textId="77777777" w:rsidR="00A9192F" w:rsidRDefault="00A9192F">
      <w:pPr>
        <w:widowControl/>
        <w:spacing w:after="240"/>
        <w:ind w:firstLine="720"/>
        <w:jc w:val="both"/>
        <w:rPr>
          <w:rFonts w:ascii="Times New Roman" w:hAnsi="Times New Roman"/>
          <w:szCs w:val="24"/>
        </w:rPr>
      </w:pPr>
      <w:r>
        <w:rPr>
          <w:rFonts w:ascii="Times New Roman" w:hAnsi="Times New Roman"/>
          <w:szCs w:val="24"/>
        </w:rPr>
        <w:t>B.</w:t>
      </w:r>
      <w:r>
        <w:rPr>
          <w:rFonts w:ascii="Times New Roman" w:hAnsi="Times New Roman"/>
          <w:szCs w:val="24"/>
        </w:rPr>
        <w:tab/>
      </w:r>
      <w:r>
        <w:rPr>
          <w:rFonts w:ascii="Times New Roman" w:hAnsi="Times New Roman"/>
          <w:szCs w:val="24"/>
          <w:u w:val="single"/>
        </w:rPr>
        <w:t>No Waiver</w:t>
      </w:r>
      <w:r>
        <w:rPr>
          <w:rFonts w:ascii="Times New Roman" w:hAnsi="Times New Roman"/>
          <w:szCs w:val="24"/>
        </w:rPr>
        <w:t>.  Delays in enforcement or the waiver of any one or more defaults or breaches of this Agreement by the County shall not constitute a waiver of any of the other terms or obligation of this Agreement.</w:t>
      </w:r>
    </w:p>
    <w:p w14:paraId="305AD28B" w14:textId="77777777" w:rsidR="00A9192F" w:rsidRDefault="00A9192F">
      <w:pPr>
        <w:widowControl/>
        <w:spacing w:after="240"/>
        <w:ind w:firstLine="720"/>
        <w:jc w:val="both"/>
        <w:rPr>
          <w:rFonts w:ascii="Times New Roman" w:hAnsi="Times New Roman"/>
          <w:szCs w:val="24"/>
        </w:rPr>
      </w:pPr>
      <w:r>
        <w:rPr>
          <w:rFonts w:ascii="Times New Roman" w:hAnsi="Times New Roman"/>
          <w:szCs w:val="24"/>
        </w:rPr>
        <w:t>C.</w:t>
      </w:r>
      <w:r>
        <w:rPr>
          <w:rFonts w:ascii="Times New Roman" w:hAnsi="Times New Roman"/>
          <w:szCs w:val="24"/>
        </w:rPr>
        <w:tab/>
      </w:r>
      <w:r>
        <w:rPr>
          <w:rFonts w:ascii="Times New Roman" w:hAnsi="Times New Roman"/>
          <w:szCs w:val="24"/>
          <w:u w:val="single"/>
        </w:rPr>
        <w:t>Integration</w:t>
      </w:r>
      <w:r>
        <w:rPr>
          <w:rFonts w:ascii="Times New Roman" w:hAnsi="Times New Roman"/>
          <w:szCs w:val="24"/>
        </w:rPr>
        <w:t xml:space="preserve">.  This Agreement constitutes the entire agreement between the Parties, superseding all prior oral or written communications.  </w:t>
      </w:r>
    </w:p>
    <w:p w14:paraId="274BF1D1" w14:textId="77777777" w:rsidR="00A9192F" w:rsidRDefault="00A9192F">
      <w:pPr>
        <w:widowControl/>
        <w:spacing w:after="240"/>
        <w:ind w:firstLine="720"/>
        <w:jc w:val="both"/>
        <w:rPr>
          <w:rFonts w:ascii="Times New Roman" w:hAnsi="Times New Roman"/>
          <w:szCs w:val="24"/>
        </w:rPr>
      </w:pPr>
      <w:r>
        <w:rPr>
          <w:rFonts w:ascii="Times New Roman" w:hAnsi="Times New Roman"/>
          <w:szCs w:val="24"/>
        </w:rPr>
        <w:t>D.</w:t>
      </w:r>
      <w:r>
        <w:rPr>
          <w:rFonts w:ascii="Times New Roman" w:hAnsi="Times New Roman"/>
          <w:szCs w:val="24"/>
        </w:rPr>
        <w:tab/>
      </w:r>
      <w:r>
        <w:rPr>
          <w:rFonts w:ascii="Times New Roman" w:hAnsi="Times New Roman"/>
          <w:szCs w:val="24"/>
          <w:u w:val="single"/>
        </w:rPr>
        <w:t>Third Parties</w:t>
      </w:r>
      <w:r>
        <w:rPr>
          <w:rFonts w:ascii="Times New Roman" w:hAnsi="Times New Roman"/>
          <w:szCs w:val="24"/>
        </w:rPr>
        <w:t>.  There are no intended third-party beneficiaries to this Agreement.</w:t>
      </w:r>
    </w:p>
    <w:p w14:paraId="2788B82B" w14:textId="77777777" w:rsidR="00A9192F" w:rsidRDefault="00A9192F">
      <w:pPr>
        <w:widowControl/>
        <w:spacing w:after="240"/>
        <w:ind w:firstLine="720"/>
        <w:jc w:val="both"/>
        <w:rPr>
          <w:rFonts w:ascii="Times New Roman" w:hAnsi="Times New Roman"/>
        </w:rPr>
      </w:pPr>
      <w:r>
        <w:rPr>
          <w:rFonts w:ascii="Times New Roman" w:hAnsi="Times New Roman"/>
          <w:szCs w:val="24"/>
        </w:rPr>
        <w:t>E.</w:t>
      </w:r>
      <w:r>
        <w:rPr>
          <w:rFonts w:ascii="Times New Roman" w:hAnsi="Times New Roman"/>
          <w:szCs w:val="24"/>
        </w:rPr>
        <w:tab/>
      </w:r>
      <w:r>
        <w:rPr>
          <w:rFonts w:ascii="Times New Roman" w:hAnsi="Times New Roman"/>
          <w:szCs w:val="24"/>
          <w:u w:val="single"/>
        </w:rPr>
        <w:t>Notice</w:t>
      </w:r>
      <w:r>
        <w:rPr>
          <w:rFonts w:ascii="Times New Roman" w:hAnsi="Times New Roman"/>
          <w:szCs w:val="24"/>
        </w:rPr>
        <w:t>.  Any notice under this Agreement shall be in writing, and shall be deemed sufficient when directly presented or sent pre-paid, first class United States Mail to the party at the address set forth on the first page of this Agreement.</w:t>
      </w:r>
    </w:p>
    <w:p w14:paraId="430E09E9" w14:textId="77777777" w:rsidR="00A9192F" w:rsidRDefault="00A9192F">
      <w:pPr>
        <w:pStyle w:val="Level1"/>
        <w:widowControl/>
        <w:numPr>
          <w:ilvl w:val="0"/>
          <w:numId w:val="0"/>
        </w:numPr>
        <w:spacing w:after="240"/>
        <w:ind w:firstLine="720"/>
        <w:jc w:val="both"/>
        <w:rPr>
          <w:szCs w:val="24"/>
        </w:rPr>
      </w:pPr>
      <w:r>
        <w:rPr>
          <w:szCs w:val="24"/>
        </w:rPr>
        <w:t>F.</w:t>
      </w:r>
      <w:r>
        <w:rPr>
          <w:szCs w:val="24"/>
        </w:rPr>
        <w:tab/>
      </w:r>
      <w:r>
        <w:rPr>
          <w:szCs w:val="24"/>
          <w:u w:val="single"/>
        </w:rPr>
        <w:t>Severability</w:t>
      </w:r>
      <w:r>
        <w:rPr>
          <w:szCs w:val="24"/>
        </w:rPr>
        <w:t>.  If any provision of this Agreement is found by a court of competent jurisdiction to be unlawful or unenforceable for any reason, the remaining provisions hereof shall remain in full force and effect.</w:t>
      </w:r>
    </w:p>
    <w:p w14:paraId="0C9F03A5" w14:textId="77777777" w:rsidR="00A9192F" w:rsidRDefault="00A9192F">
      <w:pPr>
        <w:pStyle w:val="Level1"/>
        <w:widowControl/>
        <w:numPr>
          <w:ilvl w:val="0"/>
          <w:numId w:val="0"/>
        </w:numPr>
        <w:spacing w:after="240"/>
        <w:ind w:firstLine="720"/>
        <w:jc w:val="both"/>
        <w:rPr>
          <w:szCs w:val="24"/>
        </w:rPr>
      </w:pPr>
      <w:r>
        <w:rPr>
          <w:szCs w:val="24"/>
        </w:rPr>
        <w:t>G.</w:t>
      </w:r>
      <w:r>
        <w:rPr>
          <w:szCs w:val="24"/>
        </w:rPr>
        <w:tab/>
      </w:r>
      <w:r>
        <w:rPr>
          <w:szCs w:val="24"/>
          <w:u w:val="single"/>
        </w:rPr>
        <w:t>Modification</w:t>
      </w:r>
      <w:r>
        <w:rPr>
          <w:szCs w:val="24"/>
        </w:rPr>
        <w:t>.  This Agreement may only be modified upon written agreement of the Parties.</w:t>
      </w:r>
    </w:p>
    <w:p w14:paraId="4B5B75CE" w14:textId="77777777" w:rsidR="00A9192F" w:rsidRDefault="00A9192F">
      <w:pPr>
        <w:widowControl/>
        <w:spacing w:after="240"/>
        <w:ind w:firstLine="720"/>
        <w:jc w:val="both"/>
        <w:rPr>
          <w:rFonts w:ascii="Times New Roman" w:hAnsi="Times New Roman"/>
          <w:szCs w:val="24"/>
        </w:rPr>
      </w:pPr>
      <w:r>
        <w:rPr>
          <w:rFonts w:ascii="Times New Roman" w:hAnsi="Times New Roman"/>
          <w:szCs w:val="24"/>
        </w:rPr>
        <w:t>H.</w:t>
      </w:r>
      <w:r>
        <w:rPr>
          <w:rFonts w:ascii="Times New Roman" w:hAnsi="Times New Roman"/>
          <w:szCs w:val="24"/>
        </w:rPr>
        <w:tab/>
      </w:r>
      <w:r>
        <w:rPr>
          <w:rFonts w:ascii="Times New Roman" w:hAnsi="Times New Roman"/>
          <w:szCs w:val="24"/>
          <w:u w:val="single"/>
        </w:rPr>
        <w:t>Assignment</w:t>
      </w:r>
      <w:r>
        <w:rPr>
          <w:rFonts w:ascii="Times New Roman" w:hAnsi="Times New Roman"/>
          <w:szCs w:val="24"/>
        </w:rPr>
        <w:t>.  Neither this Agreement nor any of the rights or obligations of the Parties hereto, shall be assigned by either Party without the written consent of the other.</w:t>
      </w:r>
    </w:p>
    <w:p w14:paraId="0EC347C4" w14:textId="77777777" w:rsidR="00A9192F" w:rsidRDefault="00A9192F">
      <w:pPr>
        <w:widowControl/>
        <w:spacing w:after="240"/>
        <w:ind w:firstLine="720"/>
        <w:jc w:val="both"/>
        <w:rPr>
          <w:rFonts w:ascii="Times New Roman" w:hAnsi="Times New Roman"/>
          <w:szCs w:val="24"/>
        </w:rPr>
      </w:pPr>
      <w:r>
        <w:rPr>
          <w:rFonts w:ascii="Times New Roman" w:hAnsi="Times New Roman"/>
          <w:szCs w:val="24"/>
        </w:rPr>
        <w:t>I.</w:t>
      </w:r>
      <w:r>
        <w:rPr>
          <w:rFonts w:ascii="Times New Roman" w:hAnsi="Times New Roman"/>
          <w:szCs w:val="24"/>
        </w:rPr>
        <w:tab/>
      </w:r>
      <w:r>
        <w:rPr>
          <w:rFonts w:ascii="Times New Roman" w:hAnsi="Times New Roman"/>
          <w:szCs w:val="24"/>
          <w:u w:val="single"/>
        </w:rPr>
        <w:t>Governmental Immunity</w:t>
      </w:r>
      <w:r w:rsidR="005756DB">
        <w:rPr>
          <w:rFonts w:ascii="Times New Roman" w:hAnsi="Times New Roman"/>
          <w:szCs w:val="24"/>
        </w:rPr>
        <w:t>.  The County and</w:t>
      </w:r>
      <w:r>
        <w:rPr>
          <w:rFonts w:ascii="Times New Roman" w:hAnsi="Times New Roman"/>
          <w:szCs w:val="24"/>
        </w:rPr>
        <w:t xml:space="preserve"> its officers,</w:t>
      </w:r>
      <w:r w:rsidR="005756DB">
        <w:rPr>
          <w:rFonts w:ascii="Times New Roman" w:hAnsi="Times New Roman"/>
          <w:szCs w:val="24"/>
        </w:rPr>
        <w:t xml:space="preserve"> attorneys</w:t>
      </w:r>
      <w:r>
        <w:rPr>
          <w:rFonts w:ascii="Times New Roman" w:hAnsi="Times New Roman"/>
          <w:szCs w:val="24"/>
        </w:rPr>
        <w:t xml:space="preserve"> and employees are relying on, and do not waive or intend to waive by any provision of this Agreement, the monetary limitations or any other rights, immunities, and protections provided by the Colorado Governmental Immunity Act, C.R.S. § 24-10-101, </w:t>
      </w:r>
      <w:r>
        <w:rPr>
          <w:rFonts w:ascii="Times New Roman" w:hAnsi="Times New Roman"/>
          <w:i/>
          <w:szCs w:val="24"/>
        </w:rPr>
        <w:t>et seq.</w:t>
      </w:r>
      <w:r>
        <w:rPr>
          <w:rFonts w:ascii="Times New Roman" w:hAnsi="Times New Roman"/>
          <w:szCs w:val="24"/>
        </w:rPr>
        <w:t>, as amended, or otherwise available to the County and its officers</w:t>
      </w:r>
      <w:r w:rsidR="005756DB">
        <w:rPr>
          <w:rFonts w:ascii="Times New Roman" w:hAnsi="Times New Roman"/>
          <w:szCs w:val="24"/>
        </w:rPr>
        <w:t>, attorneys</w:t>
      </w:r>
      <w:r>
        <w:rPr>
          <w:rFonts w:ascii="Times New Roman" w:hAnsi="Times New Roman"/>
          <w:szCs w:val="24"/>
        </w:rPr>
        <w:t xml:space="preserve"> or employees.</w:t>
      </w:r>
    </w:p>
    <w:p w14:paraId="74A4DB34" w14:textId="77777777" w:rsidR="00A9192F" w:rsidRDefault="00A9192F">
      <w:pPr>
        <w:widowControl/>
        <w:spacing w:after="240"/>
        <w:ind w:firstLine="720"/>
        <w:jc w:val="both"/>
        <w:rPr>
          <w:rFonts w:ascii="Times New Roman" w:hAnsi="Times New Roman"/>
          <w:szCs w:val="24"/>
        </w:rPr>
      </w:pPr>
      <w:r>
        <w:rPr>
          <w:rFonts w:ascii="Times New Roman" w:hAnsi="Times New Roman"/>
          <w:szCs w:val="24"/>
        </w:rPr>
        <w:t>J.</w:t>
      </w:r>
      <w:r>
        <w:rPr>
          <w:rFonts w:ascii="Times New Roman" w:hAnsi="Times New Roman"/>
          <w:szCs w:val="24"/>
        </w:rPr>
        <w:tab/>
      </w:r>
      <w:r>
        <w:rPr>
          <w:rFonts w:ascii="Times New Roman" w:hAnsi="Times New Roman"/>
          <w:szCs w:val="24"/>
          <w:u w:val="single"/>
        </w:rPr>
        <w:t>Rights and Remedies</w:t>
      </w:r>
      <w:r>
        <w:rPr>
          <w:rFonts w:ascii="Times New Roman" w:hAnsi="Times New Roman"/>
          <w:szCs w:val="24"/>
        </w:rPr>
        <w:t>.  The rights and remedies of the County under this Agreement are in addition to any other rights and remedies provided by law.  The expiration of this Agreement shall in no way limit the County's legal or equitable remedies, or the period in which such remedies may be asserted, for work negligently or defectively performed.</w:t>
      </w:r>
    </w:p>
    <w:p w14:paraId="737A5226" w14:textId="77777777" w:rsidR="00A9192F" w:rsidRDefault="00A9192F">
      <w:pPr>
        <w:pStyle w:val="Default"/>
        <w:widowControl/>
        <w:spacing w:after="240"/>
        <w:ind w:firstLine="720"/>
        <w:jc w:val="both"/>
      </w:pPr>
      <w:r>
        <w:t>K.</w:t>
      </w:r>
      <w:r>
        <w:tab/>
      </w:r>
      <w:r>
        <w:rPr>
          <w:u w:val="single"/>
        </w:rPr>
        <w:t>Subject to Annual Appropriation</w:t>
      </w:r>
      <w:r>
        <w:t xml:space="preserve">.  Consistent with Article X, § 20 of the Colorado Constitution, any financial obligation of the County not performed during the current fiscal year </w:t>
      </w:r>
      <w:r w:rsidR="005756DB">
        <w:lastRenderedPageBreak/>
        <w:t>is</w:t>
      </w:r>
      <w:r>
        <w:t xml:space="preserve"> subject to annual appropriation, shall extend only to monies currently appropriated</w:t>
      </w:r>
      <w:r w:rsidR="005756DB">
        <w:t>,</w:t>
      </w:r>
      <w:r>
        <w:t xml:space="preserve"> and shall not constitute a mandatory charge, requirement, debt or liability beyond the current fiscal year.</w:t>
      </w:r>
    </w:p>
    <w:p w14:paraId="36AE6A2D" w14:textId="77777777" w:rsidR="00A9192F" w:rsidRDefault="00A9192F">
      <w:pPr>
        <w:pStyle w:val="Default"/>
        <w:widowControl/>
        <w:spacing w:after="240"/>
        <w:ind w:firstLine="720"/>
        <w:jc w:val="both"/>
      </w:pPr>
      <w:r>
        <w:t>IN WITNESS WHEREOF, the Parties have executed this Agreement on the date first set forth above.</w:t>
      </w:r>
    </w:p>
    <w:p w14:paraId="5C2C0940" w14:textId="77777777" w:rsidR="00A9192F" w:rsidRDefault="00A9192F">
      <w:pPr>
        <w:pStyle w:val="p14"/>
        <w:tabs>
          <w:tab w:val="clear" w:pos="4308"/>
        </w:tabs>
        <w:ind w:left="5040"/>
        <w:jc w:val="both"/>
        <w:rPr>
          <w:b/>
        </w:rPr>
      </w:pPr>
      <w:r>
        <w:rPr>
          <w:b/>
        </w:rPr>
        <w:t>MORGAN COUNTY, COLORADO</w:t>
      </w:r>
    </w:p>
    <w:p w14:paraId="206BD257" w14:textId="77777777" w:rsidR="00A9192F" w:rsidRDefault="00A9192F">
      <w:pPr>
        <w:ind w:left="5040"/>
        <w:rPr>
          <w:rFonts w:ascii="Times New Roman" w:hAnsi="Times New Roman"/>
          <w:szCs w:val="24"/>
        </w:rPr>
      </w:pPr>
    </w:p>
    <w:p w14:paraId="63711145" w14:textId="77777777" w:rsidR="00A9192F" w:rsidRDefault="00A9192F">
      <w:pPr>
        <w:ind w:left="5040"/>
        <w:rPr>
          <w:rFonts w:ascii="Times New Roman" w:hAnsi="Times New Roman"/>
          <w:szCs w:val="24"/>
        </w:rPr>
      </w:pPr>
      <w:r>
        <w:rPr>
          <w:rFonts w:ascii="Times New Roman" w:hAnsi="Times New Roman"/>
          <w:szCs w:val="24"/>
        </w:rPr>
        <w:t>____________________________________</w:t>
      </w:r>
    </w:p>
    <w:p w14:paraId="03B070B7" w14:textId="77777777" w:rsidR="00A9192F" w:rsidRDefault="00A9192F">
      <w:pPr>
        <w:pStyle w:val="p14"/>
        <w:tabs>
          <w:tab w:val="clear" w:pos="4308"/>
        </w:tabs>
        <w:ind w:left="5040"/>
      </w:pPr>
      <w:r>
        <w:t>Chair</w:t>
      </w:r>
      <w:r w:rsidR="0019131A">
        <w:tab/>
      </w:r>
      <w:r w:rsidR="0019131A">
        <w:tab/>
      </w:r>
      <w:r w:rsidR="0019131A">
        <w:tab/>
      </w:r>
      <w:r w:rsidR="0019131A">
        <w:tab/>
      </w:r>
      <w:r w:rsidR="0019131A">
        <w:tab/>
      </w:r>
    </w:p>
    <w:p w14:paraId="22E0DE7F" w14:textId="77777777" w:rsidR="00A9192F" w:rsidRDefault="00A9192F">
      <w:pPr>
        <w:pStyle w:val="p14"/>
        <w:tabs>
          <w:tab w:val="clear" w:pos="4308"/>
        </w:tabs>
        <w:ind w:left="5040"/>
      </w:pPr>
    </w:p>
    <w:p w14:paraId="27C46297" w14:textId="77777777" w:rsidR="00A9192F" w:rsidRDefault="00A9192F">
      <w:pPr>
        <w:pStyle w:val="p14"/>
        <w:tabs>
          <w:tab w:val="clear" w:pos="4308"/>
        </w:tabs>
        <w:ind w:left="5040"/>
      </w:pPr>
      <w:r>
        <w:t>____________________________________</w:t>
      </w:r>
    </w:p>
    <w:p w14:paraId="3406F407" w14:textId="77777777" w:rsidR="00A9192F" w:rsidRDefault="00A9192F">
      <w:pPr>
        <w:pStyle w:val="p14"/>
        <w:tabs>
          <w:tab w:val="clear" w:pos="4308"/>
        </w:tabs>
        <w:ind w:left="5040"/>
      </w:pPr>
      <w:r>
        <w:t>Commissioner</w:t>
      </w:r>
      <w:r w:rsidR="0019131A">
        <w:tab/>
      </w:r>
      <w:r w:rsidR="0019131A">
        <w:tab/>
      </w:r>
      <w:r w:rsidR="0019131A">
        <w:tab/>
      </w:r>
      <w:r w:rsidR="0019131A">
        <w:tab/>
      </w:r>
    </w:p>
    <w:p w14:paraId="09CC7ABA" w14:textId="77777777" w:rsidR="00A9192F" w:rsidRDefault="00A9192F">
      <w:pPr>
        <w:pStyle w:val="p14"/>
        <w:tabs>
          <w:tab w:val="clear" w:pos="4308"/>
        </w:tabs>
        <w:ind w:left="5040"/>
      </w:pPr>
    </w:p>
    <w:p w14:paraId="048CDE4E" w14:textId="77777777" w:rsidR="00A9192F" w:rsidRDefault="00A9192F">
      <w:pPr>
        <w:pStyle w:val="p14"/>
        <w:tabs>
          <w:tab w:val="clear" w:pos="4308"/>
        </w:tabs>
        <w:ind w:left="5040"/>
      </w:pPr>
      <w:r>
        <w:t>____________________________________</w:t>
      </w:r>
    </w:p>
    <w:p w14:paraId="2B391AAC" w14:textId="77777777" w:rsidR="00A9192F" w:rsidRDefault="00A9192F">
      <w:pPr>
        <w:pStyle w:val="p14"/>
        <w:tabs>
          <w:tab w:val="clear" w:pos="4308"/>
        </w:tabs>
        <w:ind w:left="5040"/>
      </w:pPr>
      <w:r>
        <w:t>Commissioner</w:t>
      </w:r>
      <w:r w:rsidR="0019131A">
        <w:tab/>
      </w:r>
      <w:r w:rsidR="0019131A">
        <w:tab/>
      </w:r>
      <w:r w:rsidR="0019131A">
        <w:tab/>
      </w:r>
      <w:r w:rsidR="0019131A">
        <w:tab/>
      </w:r>
    </w:p>
    <w:p w14:paraId="48C10523" w14:textId="77777777" w:rsidR="00A9192F" w:rsidRDefault="00A9192F">
      <w:pPr>
        <w:pStyle w:val="p12"/>
      </w:pPr>
      <w:r>
        <w:t>ATTEST:</w:t>
      </w:r>
    </w:p>
    <w:p w14:paraId="2FEEE296" w14:textId="77777777" w:rsidR="00A9192F" w:rsidRDefault="00A9192F">
      <w:pPr>
        <w:tabs>
          <w:tab w:val="left" w:pos="204"/>
        </w:tabs>
        <w:rPr>
          <w:rFonts w:ascii="Times New Roman" w:hAnsi="Times New Roman"/>
          <w:szCs w:val="24"/>
        </w:rPr>
      </w:pPr>
    </w:p>
    <w:p w14:paraId="7A776A48" w14:textId="77777777" w:rsidR="00A9192F" w:rsidRDefault="00A9192F">
      <w:pPr>
        <w:tabs>
          <w:tab w:val="left" w:pos="204"/>
        </w:tabs>
        <w:rPr>
          <w:rFonts w:ascii="Times New Roman" w:hAnsi="Times New Roman"/>
          <w:szCs w:val="24"/>
        </w:rPr>
      </w:pPr>
      <w:r>
        <w:rPr>
          <w:rFonts w:ascii="Times New Roman" w:hAnsi="Times New Roman"/>
          <w:szCs w:val="24"/>
        </w:rPr>
        <w:t>__________________________________</w:t>
      </w:r>
    </w:p>
    <w:p w14:paraId="52354B89" w14:textId="1D561421" w:rsidR="00A9192F" w:rsidRDefault="00746265">
      <w:pPr>
        <w:pStyle w:val="p12"/>
        <w:spacing w:after="240"/>
      </w:pPr>
      <w:r>
        <w:t>Kevin Strauch</w:t>
      </w:r>
      <w:r w:rsidR="00A9192F">
        <w:t>, County Clerk</w:t>
      </w:r>
    </w:p>
    <w:p w14:paraId="619F9884" w14:textId="77777777" w:rsidR="00A9192F" w:rsidRDefault="00A9192F">
      <w:pPr>
        <w:tabs>
          <w:tab w:val="left" w:pos="204"/>
        </w:tabs>
        <w:ind w:left="4320"/>
        <w:rPr>
          <w:rFonts w:ascii="Times New Roman" w:hAnsi="Times New Roman"/>
          <w:b/>
          <w:szCs w:val="24"/>
        </w:rPr>
      </w:pPr>
      <w:r>
        <w:rPr>
          <w:rFonts w:ascii="Times New Roman" w:hAnsi="Times New Roman"/>
          <w:b/>
          <w:szCs w:val="24"/>
        </w:rPr>
        <w:t>CONTRACTOR</w:t>
      </w:r>
    </w:p>
    <w:p w14:paraId="42AAE050" w14:textId="77777777" w:rsidR="00A9192F" w:rsidRDefault="00A9192F">
      <w:pPr>
        <w:tabs>
          <w:tab w:val="left" w:pos="204"/>
        </w:tabs>
        <w:ind w:left="5040"/>
        <w:rPr>
          <w:rFonts w:ascii="Times New Roman" w:hAnsi="Times New Roman"/>
          <w:szCs w:val="24"/>
        </w:rPr>
      </w:pPr>
    </w:p>
    <w:p w14:paraId="306C272B" w14:textId="77777777" w:rsidR="00A9192F" w:rsidRDefault="00A9192F">
      <w:pPr>
        <w:tabs>
          <w:tab w:val="left" w:pos="204"/>
        </w:tabs>
        <w:ind w:left="5040"/>
        <w:rPr>
          <w:rFonts w:ascii="Times New Roman" w:hAnsi="Times New Roman"/>
          <w:szCs w:val="24"/>
        </w:rPr>
      </w:pPr>
    </w:p>
    <w:p w14:paraId="402768C0" w14:textId="77777777" w:rsidR="00A9192F" w:rsidRDefault="00A9192F">
      <w:pPr>
        <w:widowControl/>
        <w:ind w:left="4320"/>
        <w:jc w:val="both"/>
        <w:rPr>
          <w:rFonts w:ascii="Times New Roman" w:hAnsi="Times New Roman"/>
          <w:szCs w:val="24"/>
        </w:rPr>
      </w:pPr>
      <w:r>
        <w:rPr>
          <w:rFonts w:ascii="Times New Roman" w:hAnsi="Times New Roman"/>
          <w:szCs w:val="24"/>
        </w:rPr>
        <w:t>By:</w:t>
      </w:r>
      <w:r>
        <w:rPr>
          <w:rFonts w:ascii="Times New Roman" w:hAnsi="Times New Roman"/>
          <w:szCs w:val="24"/>
        </w:rPr>
        <w:tab/>
        <w:t>________________________________</w:t>
      </w:r>
    </w:p>
    <w:p w14:paraId="42EA5635" w14:textId="77777777" w:rsidR="00A9192F" w:rsidRDefault="0019131A">
      <w:pPr>
        <w:widowControl/>
        <w:ind w:left="4320"/>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14:paraId="32F9FB88" w14:textId="77777777" w:rsidR="00A9192F" w:rsidRDefault="00A9192F">
      <w:pPr>
        <w:widowControl/>
        <w:jc w:val="both"/>
        <w:rPr>
          <w:rFonts w:ascii="Times New Roman" w:hAnsi="Times New Roman"/>
          <w:szCs w:val="24"/>
        </w:rPr>
      </w:pPr>
      <w:r>
        <w:rPr>
          <w:rFonts w:ascii="Times New Roman" w:hAnsi="Times New Roman"/>
          <w:szCs w:val="24"/>
        </w:rPr>
        <w:t xml:space="preserve">STATE OF </w:t>
      </w:r>
      <w:r w:rsidR="0019131A">
        <w:rPr>
          <w:rFonts w:ascii="Times New Roman" w:hAnsi="Times New Roman"/>
          <w:szCs w:val="24"/>
        </w:rPr>
        <w:t>_________________</w:t>
      </w:r>
      <w:r>
        <w:rPr>
          <w:rFonts w:ascii="Times New Roman" w:hAnsi="Times New Roman"/>
          <w:szCs w:val="24"/>
        </w:rPr>
        <w:tab/>
        <w:t>)</w:t>
      </w:r>
    </w:p>
    <w:p w14:paraId="3B3366CD" w14:textId="77777777" w:rsidR="00A9192F" w:rsidRDefault="00A9192F">
      <w:pPr>
        <w:widowControl/>
        <w:ind w:firstLine="3600"/>
        <w:jc w:val="both"/>
        <w:rPr>
          <w:rFonts w:ascii="Times New Roman" w:hAnsi="Times New Roman"/>
          <w:szCs w:val="24"/>
        </w:rPr>
      </w:pPr>
      <w:r>
        <w:rPr>
          <w:rFonts w:ascii="Times New Roman" w:hAnsi="Times New Roman"/>
          <w:szCs w:val="24"/>
        </w:rPr>
        <w:t>) ss.</w:t>
      </w:r>
    </w:p>
    <w:p w14:paraId="3DFB8A82" w14:textId="77777777" w:rsidR="00A9192F" w:rsidRDefault="00A9192F">
      <w:pPr>
        <w:widowControl/>
        <w:tabs>
          <w:tab w:val="left" w:pos="3420"/>
        </w:tabs>
        <w:jc w:val="both"/>
        <w:rPr>
          <w:rFonts w:ascii="Times New Roman" w:hAnsi="Times New Roman"/>
          <w:szCs w:val="24"/>
        </w:rPr>
      </w:pPr>
      <w:r>
        <w:rPr>
          <w:rFonts w:ascii="Times New Roman" w:hAnsi="Times New Roman"/>
          <w:szCs w:val="24"/>
        </w:rPr>
        <w:t xml:space="preserve">COUNTY OF </w:t>
      </w:r>
      <w:r>
        <w:rPr>
          <w:rFonts w:ascii="Times New Roman" w:hAnsi="Times New Roman"/>
          <w:szCs w:val="24"/>
          <w:u w:val="single"/>
        </w:rPr>
        <w:tab/>
      </w:r>
      <w:r>
        <w:rPr>
          <w:rFonts w:ascii="Times New Roman" w:hAnsi="Times New Roman"/>
          <w:szCs w:val="24"/>
        </w:rPr>
        <w:tab/>
        <w:t>)</w:t>
      </w:r>
    </w:p>
    <w:p w14:paraId="75FD745D" w14:textId="77777777" w:rsidR="00A9192F" w:rsidRDefault="00A9192F">
      <w:pPr>
        <w:widowControl/>
        <w:jc w:val="both"/>
        <w:rPr>
          <w:rFonts w:ascii="Times New Roman" w:hAnsi="Times New Roman"/>
          <w:szCs w:val="24"/>
        </w:rPr>
      </w:pPr>
    </w:p>
    <w:p w14:paraId="17661D82" w14:textId="77777777" w:rsidR="00A9192F" w:rsidRDefault="00A9192F">
      <w:pPr>
        <w:widowControl/>
        <w:ind w:firstLine="720"/>
        <w:jc w:val="both"/>
        <w:rPr>
          <w:rFonts w:ascii="Times New Roman" w:hAnsi="Times New Roman"/>
          <w:szCs w:val="24"/>
        </w:rPr>
      </w:pPr>
      <w:r>
        <w:rPr>
          <w:rFonts w:ascii="Times New Roman" w:hAnsi="Times New Roman"/>
          <w:szCs w:val="24"/>
        </w:rPr>
        <w:t>The foregoing instrument was subscribed, sworn to and acknowledged before me this _</w:t>
      </w:r>
      <w:r w:rsidR="00B1081F">
        <w:rPr>
          <w:rFonts w:ascii="Times New Roman" w:hAnsi="Times New Roman"/>
          <w:szCs w:val="24"/>
        </w:rPr>
        <w:t>__</w:t>
      </w:r>
      <w:r>
        <w:rPr>
          <w:rFonts w:ascii="Times New Roman" w:hAnsi="Times New Roman"/>
          <w:szCs w:val="24"/>
        </w:rPr>
        <w:t>__</w:t>
      </w:r>
      <w:r w:rsidR="00B1081F">
        <w:rPr>
          <w:rFonts w:ascii="Times New Roman" w:hAnsi="Times New Roman"/>
          <w:szCs w:val="24"/>
        </w:rPr>
        <w:t xml:space="preserve"> </w:t>
      </w:r>
      <w:r>
        <w:rPr>
          <w:rFonts w:ascii="Times New Roman" w:hAnsi="Times New Roman"/>
          <w:szCs w:val="24"/>
        </w:rPr>
        <w:t>day of __________________, 20</w:t>
      </w:r>
      <w:r w:rsidR="00B1081F">
        <w:rPr>
          <w:rFonts w:ascii="Times New Roman" w:hAnsi="Times New Roman"/>
          <w:szCs w:val="24"/>
        </w:rPr>
        <w:t>____</w:t>
      </w:r>
      <w:r>
        <w:rPr>
          <w:rFonts w:ascii="Times New Roman" w:hAnsi="Times New Roman"/>
          <w:szCs w:val="24"/>
        </w:rPr>
        <w:t>, by __________________________ as _________________ of _______________________.</w:t>
      </w:r>
    </w:p>
    <w:p w14:paraId="4386B24F" w14:textId="77777777" w:rsidR="00A9192F" w:rsidRDefault="00A9192F">
      <w:pPr>
        <w:widowControl/>
        <w:jc w:val="both"/>
        <w:rPr>
          <w:rFonts w:ascii="Times New Roman" w:hAnsi="Times New Roman"/>
          <w:szCs w:val="24"/>
        </w:rPr>
      </w:pPr>
    </w:p>
    <w:p w14:paraId="21734F60" w14:textId="77777777" w:rsidR="00A9192F" w:rsidRDefault="00A9192F">
      <w:pPr>
        <w:widowControl/>
        <w:ind w:firstLine="720"/>
        <w:jc w:val="both"/>
        <w:rPr>
          <w:rFonts w:ascii="Times New Roman" w:hAnsi="Times New Roman"/>
          <w:szCs w:val="24"/>
        </w:rPr>
      </w:pPr>
      <w:r>
        <w:rPr>
          <w:rFonts w:ascii="Times New Roman" w:hAnsi="Times New Roman"/>
          <w:szCs w:val="24"/>
        </w:rPr>
        <w:t>My commission expires:</w:t>
      </w:r>
    </w:p>
    <w:p w14:paraId="5FB8E513" w14:textId="77777777" w:rsidR="00A9192F" w:rsidRDefault="00A9192F">
      <w:pPr>
        <w:widowControl/>
        <w:jc w:val="both"/>
        <w:rPr>
          <w:rFonts w:ascii="Times New Roman" w:hAnsi="Times New Roman"/>
          <w:szCs w:val="24"/>
        </w:rPr>
      </w:pPr>
    </w:p>
    <w:p w14:paraId="5338E384" w14:textId="77777777" w:rsidR="00A9192F" w:rsidRDefault="00A9192F">
      <w:pPr>
        <w:widowControl/>
        <w:jc w:val="both"/>
        <w:rPr>
          <w:rFonts w:ascii="Times New Roman" w:hAnsi="Times New Roman"/>
          <w:szCs w:val="24"/>
        </w:rPr>
      </w:pPr>
      <w:r>
        <w:rPr>
          <w:rFonts w:ascii="Times New Roman" w:hAnsi="Times New Roman"/>
          <w:szCs w:val="24"/>
        </w:rPr>
        <w:t>(S E A L)</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___________________________________</w:t>
      </w:r>
    </w:p>
    <w:p w14:paraId="487D2215" w14:textId="77777777" w:rsidR="00A9192F" w:rsidRDefault="00A9192F">
      <w:pPr>
        <w:widowControl/>
        <w:ind w:firstLine="5040"/>
        <w:jc w:val="both"/>
        <w:rPr>
          <w:rFonts w:ascii="Times New Roman" w:hAnsi="Times New Roman"/>
          <w:szCs w:val="24"/>
        </w:rPr>
      </w:pPr>
      <w:r>
        <w:rPr>
          <w:rFonts w:ascii="Times New Roman" w:hAnsi="Times New Roman"/>
          <w:szCs w:val="24"/>
        </w:rPr>
        <w:t>Notary Public</w:t>
      </w:r>
    </w:p>
    <w:p w14:paraId="03916563" w14:textId="77777777" w:rsidR="00A9192F" w:rsidRDefault="00A9192F">
      <w:pPr>
        <w:widowControl/>
        <w:jc w:val="center"/>
        <w:rPr>
          <w:rFonts w:ascii="Times New Roman" w:hAnsi="Times New Roman"/>
          <w:b/>
          <w:szCs w:val="24"/>
        </w:rPr>
      </w:pPr>
      <w:r>
        <w:rPr>
          <w:rFonts w:ascii="Times New Roman" w:hAnsi="Times New Roman"/>
          <w:szCs w:val="24"/>
        </w:rPr>
        <w:br w:type="page"/>
      </w:r>
      <w:r>
        <w:rPr>
          <w:rFonts w:ascii="Times New Roman" w:hAnsi="Times New Roman"/>
          <w:b/>
          <w:szCs w:val="24"/>
        </w:rPr>
        <w:lastRenderedPageBreak/>
        <w:t>EXHIBIT A</w:t>
      </w:r>
    </w:p>
    <w:p w14:paraId="7BEB2DB3" w14:textId="77777777" w:rsidR="00A9192F" w:rsidRDefault="008C6953">
      <w:pPr>
        <w:widowControl/>
        <w:spacing w:after="240"/>
        <w:jc w:val="center"/>
        <w:rPr>
          <w:rFonts w:ascii="Times New Roman" w:hAnsi="Times New Roman"/>
          <w:b/>
          <w:szCs w:val="24"/>
        </w:rPr>
      </w:pPr>
      <w:r>
        <w:rPr>
          <w:rFonts w:ascii="Times New Roman" w:hAnsi="Times New Roman"/>
          <w:b/>
          <w:szCs w:val="24"/>
        </w:rPr>
        <w:t>PRODUCTS</w:t>
      </w:r>
    </w:p>
    <w:p w14:paraId="084528B6" w14:textId="77777777" w:rsidR="00A9192F" w:rsidRDefault="00A9192F">
      <w:pPr>
        <w:widowControl/>
        <w:spacing w:after="240"/>
        <w:jc w:val="both"/>
        <w:rPr>
          <w:rFonts w:ascii="Times New Roman" w:hAnsi="Times New Roman"/>
          <w:szCs w:val="24"/>
          <w:u w:val="single"/>
        </w:rPr>
      </w:pPr>
      <w:r>
        <w:rPr>
          <w:rFonts w:ascii="Times New Roman" w:hAnsi="Times New Roman"/>
          <w:szCs w:val="24"/>
          <w:u w:val="single"/>
        </w:rPr>
        <w:t>Contractor's Duties</w:t>
      </w:r>
    </w:p>
    <w:p w14:paraId="60378B2F" w14:textId="77777777" w:rsidR="00A9192F" w:rsidRDefault="00A9192F">
      <w:pPr>
        <w:widowControl/>
        <w:spacing w:after="240"/>
        <w:ind w:firstLine="720"/>
        <w:jc w:val="both"/>
        <w:rPr>
          <w:rFonts w:ascii="Times New Roman" w:hAnsi="Times New Roman"/>
          <w:szCs w:val="24"/>
        </w:rPr>
      </w:pPr>
      <w:r>
        <w:rPr>
          <w:rFonts w:ascii="Times New Roman" w:hAnsi="Times New Roman"/>
          <w:szCs w:val="24"/>
        </w:rPr>
        <w:t>During the term of this Agreement, Contractor shall perform the following duties, as directed by the County:</w:t>
      </w:r>
    </w:p>
    <w:p w14:paraId="4DE36556" w14:textId="77777777" w:rsidR="00A9192F" w:rsidRDefault="00A9192F">
      <w:pPr>
        <w:widowControl/>
        <w:numPr>
          <w:ilvl w:val="0"/>
          <w:numId w:val="4"/>
        </w:numPr>
        <w:spacing w:after="240"/>
        <w:jc w:val="both"/>
        <w:rPr>
          <w:rFonts w:ascii="Times New Roman" w:hAnsi="Times New Roman"/>
          <w:szCs w:val="24"/>
        </w:rPr>
      </w:pPr>
      <w:r>
        <w:rPr>
          <w:rFonts w:ascii="Times New Roman" w:hAnsi="Times New Roman"/>
          <w:szCs w:val="24"/>
        </w:rPr>
        <w:t>Contractor shall</w:t>
      </w:r>
    </w:p>
    <w:p w14:paraId="27B37739" w14:textId="77777777" w:rsidR="00A9192F" w:rsidRDefault="00A9192F">
      <w:pPr>
        <w:widowControl/>
        <w:numPr>
          <w:ilvl w:val="0"/>
          <w:numId w:val="4"/>
        </w:numPr>
        <w:spacing w:after="240"/>
        <w:jc w:val="both"/>
        <w:rPr>
          <w:rFonts w:ascii="Times New Roman" w:hAnsi="Times New Roman"/>
          <w:szCs w:val="24"/>
        </w:rPr>
      </w:pPr>
      <w:r>
        <w:rPr>
          <w:rFonts w:ascii="Times New Roman" w:hAnsi="Times New Roman"/>
          <w:szCs w:val="24"/>
        </w:rPr>
        <w:t>Contractor shall</w:t>
      </w:r>
    </w:p>
    <w:p w14:paraId="2AF19D86" w14:textId="77777777" w:rsidR="00A9192F" w:rsidRDefault="00A9192F">
      <w:pPr>
        <w:widowControl/>
        <w:numPr>
          <w:ilvl w:val="0"/>
          <w:numId w:val="4"/>
        </w:numPr>
        <w:spacing w:after="240"/>
        <w:jc w:val="both"/>
        <w:rPr>
          <w:rFonts w:ascii="Times New Roman" w:hAnsi="Times New Roman"/>
          <w:szCs w:val="24"/>
        </w:rPr>
      </w:pPr>
      <w:r>
        <w:rPr>
          <w:rFonts w:ascii="Times New Roman" w:hAnsi="Times New Roman"/>
          <w:szCs w:val="24"/>
        </w:rPr>
        <w:t>Contractor sh</w:t>
      </w:r>
      <w:r w:rsidR="00C44C4E">
        <w:rPr>
          <w:rFonts w:ascii="Times New Roman" w:hAnsi="Times New Roman"/>
          <w:noProof/>
          <w:szCs w:val="24"/>
        </w:rPr>
        <mc:AlternateContent>
          <mc:Choice Requires="wps">
            <w:drawing>
              <wp:anchor distT="0" distB="0" distL="114300" distR="114300" simplePos="0" relativeHeight="251657728" behindDoc="1" locked="0" layoutInCell="0" allowOverlap="1" wp14:anchorId="1E149517" wp14:editId="16A8487C">
                <wp:simplePos x="0" y="0"/>
                <wp:positionH relativeFrom="margin">
                  <wp:align>center</wp:align>
                </wp:positionH>
                <wp:positionV relativeFrom="margin">
                  <wp:align>center</wp:align>
                </wp:positionV>
                <wp:extent cx="5865495" cy="2513965"/>
                <wp:effectExtent l="0" t="1449070" r="0" b="1104265"/>
                <wp:wrapNone/>
                <wp:docPr id="1" name="PowerPlusWaterMarkObject357922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3CBA680" w14:textId="77777777" w:rsidR="00C44C4E" w:rsidRDefault="00C44C4E" w:rsidP="00C44C4E">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E149517" id="_x0000_t202" coordsize="21600,21600" o:spt="202" path="m,l,21600r21600,l21600,xe">
                <v:stroke joinstyle="miter"/>
                <v:path gradientshapeok="t" o:connecttype="rect"/>
              </v:shapetype>
              <v:shape id="PowerPlusWaterMarkObject357922611" o:spid="_x0000_s1026" type="#_x0000_t202" style="position:absolute;left:0;text-align:left;margin-left:0;margin-top:0;width:461.85pt;height:197.9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hi9AEAAMU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" o:allowincell="f" filled="f" stroked="f">
                <v:stroke joinstyle="round"/>
                <o:lock v:ext="edit" shapetype="t"/>
                <v:textbox style="mso-fit-shape-to-text:t">
                  <w:txbxContent>
                    <w:p w14:paraId="63CBA680" w14:textId="77777777" w:rsidR="00C44C4E" w:rsidRDefault="00C44C4E" w:rsidP="00C44C4E">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r>
        <w:rPr>
          <w:rFonts w:ascii="Times New Roman" w:hAnsi="Times New Roman"/>
          <w:szCs w:val="24"/>
        </w:rPr>
        <w:t>all</w:t>
      </w:r>
    </w:p>
    <w:p w14:paraId="1234F307" w14:textId="77777777" w:rsidR="00A9192F" w:rsidRDefault="00A9192F">
      <w:pPr>
        <w:widowControl/>
        <w:spacing w:after="240"/>
        <w:jc w:val="both"/>
        <w:rPr>
          <w:rFonts w:ascii="Times New Roman" w:hAnsi="Times New Roman"/>
          <w:szCs w:val="24"/>
        </w:rPr>
      </w:pPr>
      <w:r>
        <w:rPr>
          <w:rFonts w:ascii="Times New Roman" w:hAnsi="Times New Roman"/>
          <w:szCs w:val="24"/>
          <w:u w:val="single"/>
        </w:rPr>
        <w:t>Contractor's Deliverables</w:t>
      </w:r>
    </w:p>
    <w:p w14:paraId="145C02C0" w14:textId="77777777" w:rsidR="00A9192F" w:rsidRDefault="00A9192F">
      <w:pPr>
        <w:widowControl/>
        <w:spacing w:after="240"/>
        <w:ind w:firstLine="720"/>
        <w:jc w:val="both"/>
        <w:rPr>
          <w:rFonts w:ascii="Times New Roman" w:hAnsi="Times New Roman"/>
          <w:szCs w:val="24"/>
        </w:rPr>
      </w:pPr>
      <w:r>
        <w:rPr>
          <w:rFonts w:ascii="Times New Roman" w:hAnsi="Times New Roman"/>
          <w:szCs w:val="24"/>
        </w:rPr>
        <w:t>In performance of the duties described above, Contractor shall deliver the following items to the County, during the timeframes established by the County:</w:t>
      </w:r>
    </w:p>
    <w:p w14:paraId="28E243DD" w14:textId="77777777" w:rsidR="0019131A" w:rsidRDefault="0019131A">
      <w:pPr>
        <w:widowControl/>
        <w:spacing w:after="240"/>
        <w:jc w:val="center"/>
      </w:pPr>
    </w:p>
    <w:p w14:paraId="0B522D09" w14:textId="77777777" w:rsidR="0019131A" w:rsidRPr="0019131A" w:rsidRDefault="0019131A" w:rsidP="0019131A"/>
    <w:p w14:paraId="6A966B23" w14:textId="77777777" w:rsidR="0019131A" w:rsidRDefault="0019131A" w:rsidP="0019131A">
      <w:pPr>
        <w:widowControl/>
        <w:tabs>
          <w:tab w:val="left" w:pos="3990"/>
        </w:tabs>
        <w:spacing w:after="240"/>
      </w:pPr>
      <w:r>
        <w:tab/>
      </w:r>
    </w:p>
    <w:p w14:paraId="37573AF8" w14:textId="2F2B7AD8" w:rsidR="00746265" w:rsidRPr="00746265" w:rsidRDefault="0019131A" w:rsidP="00746265">
      <w:pPr>
        <w:widowControl/>
        <w:tabs>
          <w:tab w:val="left" w:pos="3660"/>
        </w:tabs>
        <w:spacing w:after="240"/>
      </w:pPr>
      <w:r>
        <w:tab/>
      </w:r>
    </w:p>
    <w:p w14:paraId="6DB6EFA6" w14:textId="7FFC5D98" w:rsidR="00A9192F" w:rsidRDefault="00A9192F">
      <w:pPr>
        <w:ind w:right="18" w:firstLine="5040"/>
        <w:jc w:val="both"/>
        <w:rPr>
          <w:rFonts w:ascii="Times New Roman" w:hAnsi="Times New Roman"/>
          <w:szCs w:val="24"/>
        </w:rPr>
      </w:pPr>
    </w:p>
    <w:sectPr w:rsidR="00A9192F">
      <w:footerReference w:type="default" r:id="rId8"/>
      <w:endnotePr>
        <w:numFmt w:val="decimal"/>
      </w:endnotePr>
      <w:pgSz w:w="12240" w:h="15840"/>
      <w:pgMar w:top="1440" w:right="1440" w:bottom="144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9B423" w14:textId="77777777" w:rsidR="00102FC2" w:rsidRDefault="00102FC2">
      <w:r>
        <w:separator/>
      </w:r>
    </w:p>
  </w:endnote>
  <w:endnote w:type="continuationSeparator" w:id="0">
    <w:p w14:paraId="1E729430" w14:textId="77777777" w:rsidR="00102FC2" w:rsidRDefault="00102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1F523" w14:textId="77777777" w:rsidR="00A9192F" w:rsidRDefault="00A9192F">
    <w:pPr>
      <w:tabs>
        <w:tab w:val="right" w:pos="9360"/>
      </w:tabs>
      <w:jc w:val="center"/>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765137">
      <w:rPr>
        <w:rStyle w:val="PageNumber"/>
        <w:rFonts w:ascii="Times New Roman" w:hAnsi="Times New Roman"/>
        <w:noProof/>
      </w:rPr>
      <w:t>1</w:t>
    </w:r>
    <w:r>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16834" w14:textId="77777777" w:rsidR="00102FC2" w:rsidRDefault="00102FC2">
      <w:r>
        <w:separator/>
      </w:r>
    </w:p>
  </w:footnote>
  <w:footnote w:type="continuationSeparator" w:id="0">
    <w:p w14:paraId="64EAEA38" w14:textId="77777777" w:rsidR="00102FC2" w:rsidRDefault="00102F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decimal"/>
      <w:pStyle w:val="Level1"/>
      <w:lvlText w:val="%1. "/>
      <w:lvlJc w:val="left"/>
      <w:pPr>
        <w:tabs>
          <w:tab w:val="num" w:pos="1440"/>
        </w:tabs>
        <w:ind w:firstLine="720"/>
      </w:p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390A057F"/>
    <w:multiLevelType w:val="hybridMultilevel"/>
    <w:tmpl w:val="15629CD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422D7DF8"/>
    <w:multiLevelType w:val="hybridMultilevel"/>
    <w:tmpl w:val="93B63F18"/>
    <w:lvl w:ilvl="0" w:tplc="7FEAD63E">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838527A"/>
    <w:multiLevelType w:val="hybridMultilevel"/>
    <w:tmpl w:val="8F3A21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D631C64"/>
    <w:multiLevelType w:val="hybridMultilevel"/>
    <w:tmpl w:val="C434985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50B16CC0"/>
    <w:multiLevelType w:val="hybridMultilevel"/>
    <w:tmpl w:val="0C3A5824"/>
    <w:lvl w:ilvl="0" w:tplc="04090015">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7E2A6D"/>
    <w:multiLevelType w:val="hybridMultilevel"/>
    <w:tmpl w:val="33081A76"/>
    <w:lvl w:ilvl="0" w:tplc="0FB4C0A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B3C33EF"/>
    <w:multiLevelType w:val="hybridMultilevel"/>
    <w:tmpl w:val="33081A76"/>
    <w:lvl w:ilvl="0" w:tplc="0FB4C0A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D947BDB"/>
    <w:multiLevelType w:val="hybridMultilevel"/>
    <w:tmpl w:val="9D180C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68312010">
    <w:abstractNumId w:val="0"/>
    <w:lvlOverride w:ilvl="0">
      <w:startOverride w:val="1"/>
      <w:lvl w:ilvl="0">
        <w:start w:val="1"/>
        <w:numFmt w:val="decimal"/>
        <w:pStyle w:val="Level1"/>
        <w:lvlText w:val="%1. "/>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096248438">
    <w:abstractNumId w:val="8"/>
  </w:num>
  <w:num w:numId="3" w16cid:durableId="1079181484">
    <w:abstractNumId w:val="1"/>
  </w:num>
  <w:num w:numId="4" w16cid:durableId="439567204">
    <w:abstractNumId w:val="4"/>
  </w:num>
  <w:num w:numId="5" w16cid:durableId="909771297">
    <w:abstractNumId w:val="3"/>
  </w:num>
  <w:num w:numId="6" w16cid:durableId="1714579484">
    <w:abstractNumId w:val="7"/>
  </w:num>
  <w:num w:numId="7" w16cid:durableId="2071465827">
    <w:abstractNumId w:val="6"/>
  </w:num>
  <w:num w:numId="8" w16cid:durableId="1372536485">
    <w:abstractNumId w:val="2"/>
  </w:num>
  <w:num w:numId="9" w16cid:durableId="10483408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331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6DB"/>
    <w:rsid w:val="00102FC2"/>
    <w:rsid w:val="0015634C"/>
    <w:rsid w:val="0016146F"/>
    <w:rsid w:val="0019131A"/>
    <w:rsid w:val="001C0A0F"/>
    <w:rsid w:val="001D3F5C"/>
    <w:rsid w:val="00252295"/>
    <w:rsid w:val="00363EFD"/>
    <w:rsid w:val="00387095"/>
    <w:rsid w:val="003A12F3"/>
    <w:rsid w:val="00470728"/>
    <w:rsid w:val="004C616F"/>
    <w:rsid w:val="004C6DC3"/>
    <w:rsid w:val="004F4533"/>
    <w:rsid w:val="004F4666"/>
    <w:rsid w:val="0053560B"/>
    <w:rsid w:val="005709B4"/>
    <w:rsid w:val="005756DB"/>
    <w:rsid w:val="005A4DAC"/>
    <w:rsid w:val="00601F6B"/>
    <w:rsid w:val="00602C3C"/>
    <w:rsid w:val="00614114"/>
    <w:rsid w:val="006B478B"/>
    <w:rsid w:val="006C1725"/>
    <w:rsid w:val="00746265"/>
    <w:rsid w:val="00747971"/>
    <w:rsid w:val="00765137"/>
    <w:rsid w:val="007C3B42"/>
    <w:rsid w:val="007C7AEB"/>
    <w:rsid w:val="007F30B2"/>
    <w:rsid w:val="00801594"/>
    <w:rsid w:val="00883476"/>
    <w:rsid w:val="008C6953"/>
    <w:rsid w:val="00934638"/>
    <w:rsid w:val="00950086"/>
    <w:rsid w:val="009644CC"/>
    <w:rsid w:val="00981D83"/>
    <w:rsid w:val="00982B99"/>
    <w:rsid w:val="00A03270"/>
    <w:rsid w:val="00A039E4"/>
    <w:rsid w:val="00A31290"/>
    <w:rsid w:val="00A447FC"/>
    <w:rsid w:val="00A9192F"/>
    <w:rsid w:val="00AB45A7"/>
    <w:rsid w:val="00AD581A"/>
    <w:rsid w:val="00B101B0"/>
    <w:rsid w:val="00B1081F"/>
    <w:rsid w:val="00B116F8"/>
    <w:rsid w:val="00BA2891"/>
    <w:rsid w:val="00BD1FC4"/>
    <w:rsid w:val="00BE02E6"/>
    <w:rsid w:val="00C37557"/>
    <w:rsid w:val="00C44C4E"/>
    <w:rsid w:val="00C8140F"/>
    <w:rsid w:val="00C8570E"/>
    <w:rsid w:val="00CB49F5"/>
    <w:rsid w:val="00D1622C"/>
    <w:rsid w:val="00D427C8"/>
    <w:rsid w:val="00D6179A"/>
    <w:rsid w:val="00D61E60"/>
    <w:rsid w:val="00E41972"/>
    <w:rsid w:val="00EA2D5B"/>
    <w:rsid w:val="00EC4FD7"/>
    <w:rsid w:val="00F17E16"/>
    <w:rsid w:val="00F34E59"/>
    <w:rsid w:val="00F54E5F"/>
    <w:rsid w:val="00F80F3B"/>
    <w:rsid w:val="00FB52B5"/>
    <w:rsid w:val="00FC46DA"/>
    <w:rsid w:val="00FD0CF8"/>
    <w:rsid w:val="00FE7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521B0FE3"/>
  <w15:docId w15:val="{2064B240-BB0E-4284-8B75-B5CCD34C5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widowControl/>
      <w:ind w:left="4320"/>
      <w:jc w:val="both"/>
      <w:outlineLvl w:val="0"/>
    </w:pPr>
    <w:rPr>
      <w:rFonts w:ascii="Times New Roman" w:hAnsi="Times New Roman"/>
    </w:rPr>
  </w:style>
  <w:style w:type="paragraph" w:styleId="Heading2">
    <w:name w:val="heading 2"/>
    <w:basedOn w:val="Heading1"/>
    <w:qFormat/>
    <w:pPr>
      <w:keepNext w:val="0"/>
      <w:spacing w:after="240"/>
      <w:ind w:left="720"/>
      <w:jc w:val="left"/>
      <w:outlineLvl w:val="1"/>
    </w:pPr>
    <w:rPr>
      <w:snapToGrid/>
      <w:kern w:val="28"/>
    </w:rPr>
  </w:style>
  <w:style w:type="paragraph" w:styleId="Heading3">
    <w:name w:val="heading 3"/>
    <w:basedOn w:val="Heading2"/>
    <w:qFormat/>
    <w:pPr>
      <w:ind w:left="2160" w:hanging="720"/>
      <w:outlineLvl w:val="2"/>
    </w:pPr>
  </w:style>
  <w:style w:type="paragraph" w:styleId="Heading4">
    <w:name w:val="heading 4"/>
    <w:basedOn w:val="Heading3"/>
    <w:qFormat/>
    <w:pPr>
      <w:ind w:left="2880"/>
      <w:outlineLvl w:val="3"/>
    </w:pPr>
  </w:style>
  <w:style w:type="paragraph" w:styleId="Heading5">
    <w:name w:val="heading 5"/>
    <w:basedOn w:val="Heading4"/>
    <w:qFormat/>
    <w:pPr>
      <w:ind w:left="3600"/>
      <w:outlineLvl w:val="4"/>
    </w:pPr>
  </w:style>
  <w:style w:type="paragraph" w:styleId="Heading6">
    <w:name w:val="heading 6"/>
    <w:basedOn w:val="Heading5"/>
    <w:next w:val="Normal"/>
    <w:qFormat/>
    <w:pPr>
      <w:ind w:left="4320"/>
      <w:outlineLvl w:val="5"/>
    </w:pPr>
  </w:style>
  <w:style w:type="paragraph" w:styleId="Heading7">
    <w:name w:val="heading 7"/>
    <w:basedOn w:val="Normal"/>
    <w:next w:val="Normal"/>
    <w:qFormat/>
    <w:pPr>
      <w:widowControl/>
      <w:spacing w:before="240" w:after="60"/>
      <w:ind w:left="5040" w:hanging="720"/>
      <w:outlineLvl w:val="6"/>
    </w:pPr>
    <w:rPr>
      <w:rFonts w:ascii="Arial" w:hAnsi="Arial"/>
      <w:snapToGrid/>
    </w:rPr>
  </w:style>
  <w:style w:type="paragraph" w:styleId="Heading8">
    <w:name w:val="heading 8"/>
    <w:basedOn w:val="Normal"/>
    <w:next w:val="Normal"/>
    <w:qFormat/>
    <w:pPr>
      <w:widowControl/>
      <w:spacing w:before="240" w:after="60"/>
      <w:ind w:left="5760" w:hanging="720"/>
      <w:outlineLvl w:val="7"/>
    </w:pPr>
    <w:rPr>
      <w:rFonts w:ascii="Arial" w:hAnsi="Arial"/>
      <w:i/>
      <w:snapToGrid/>
    </w:rPr>
  </w:style>
  <w:style w:type="paragraph" w:styleId="Heading9">
    <w:name w:val="heading 9"/>
    <w:basedOn w:val="Normal"/>
    <w:next w:val="Normal"/>
    <w:qFormat/>
    <w:pPr>
      <w:widowControl/>
      <w:spacing w:before="240" w:after="60"/>
      <w:ind w:left="6480" w:hanging="720"/>
      <w:outlineLvl w:val="8"/>
    </w:pPr>
    <w:rPr>
      <w:rFonts w:ascii="Arial" w:hAnsi="Arial"/>
      <w:i/>
      <w:snapToGrid/>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widowControl/>
      <w:jc w:val="center"/>
    </w:pPr>
    <w:rPr>
      <w:rFonts w:ascii="Times New Roman" w:hAnsi="Times New Roman"/>
      <w:b/>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widowControl/>
      <w:spacing w:after="240"/>
      <w:ind w:firstLine="720"/>
      <w:jc w:val="both"/>
    </w:pPr>
    <w:rPr>
      <w:rFonts w:ascii="Times New Roman" w:hAnsi="Times New Roman"/>
    </w:rPr>
  </w:style>
  <w:style w:type="paragraph" w:customStyle="1" w:styleId="Level1">
    <w:name w:val="Level 1"/>
    <w:basedOn w:val="Normal"/>
    <w:pPr>
      <w:numPr>
        <w:numId w:val="1"/>
      </w:numPr>
      <w:ind w:firstLine="720"/>
      <w:outlineLvl w:val="0"/>
    </w:pPr>
    <w:rPr>
      <w:rFonts w:ascii="Times New Roman" w:hAnsi="Times New Roman"/>
    </w:rPr>
  </w:style>
  <w:style w:type="character" w:customStyle="1" w:styleId="Paragraph1">
    <w:name w:val="Paragraph 1"/>
    <w:basedOn w:val="DefaultParagraphFont"/>
  </w:style>
  <w:style w:type="paragraph" w:styleId="BalloonText">
    <w:name w:val="Balloon Text"/>
    <w:basedOn w:val="Normal"/>
    <w:semiHidden/>
    <w:rPr>
      <w:rFonts w:ascii="Tahoma" w:hAnsi="Tahoma" w:cs="Tahoma"/>
      <w:sz w:val="16"/>
      <w:szCs w:val="16"/>
    </w:rPr>
  </w:style>
  <w:style w:type="paragraph" w:customStyle="1" w:styleId="p2">
    <w:name w:val="p2"/>
    <w:basedOn w:val="Normal"/>
    <w:pPr>
      <w:tabs>
        <w:tab w:val="left" w:pos="776"/>
      </w:tabs>
      <w:autoSpaceDE w:val="0"/>
      <w:autoSpaceDN w:val="0"/>
      <w:adjustRightInd w:val="0"/>
      <w:ind w:firstLine="776"/>
      <w:jc w:val="both"/>
    </w:pPr>
    <w:rPr>
      <w:rFonts w:ascii="Times New Roman" w:hAnsi="Times New Roman"/>
      <w:snapToGrid/>
      <w:szCs w:val="24"/>
    </w:rPr>
  </w:style>
  <w:style w:type="paragraph" w:styleId="PlainText">
    <w:name w:val="Plain Text"/>
    <w:basedOn w:val="Normal"/>
    <w:pPr>
      <w:widowControl/>
    </w:pPr>
    <w:rPr>
      <w:rFonts w:ascii="Courier New" w:hAnsi="Courier New"/>
      <w:snapToGrid/>
      <w:sz w:val="20"/>
    </w:rPr>
  </w:style>
  <w:style w:type="paragraph" w:customStyle="1" w:styleId="p12">
    <w:name w:val="p12"/>
    <w:basedOn w:val="Normal"/>
    <w:pPr>
      <w:tabs>
        <w:tab w:val="left" w:pos="204"/>
      </w:tabs>
      <w:autoSpaceDE w:val="0"/>
      <w:autoSpaceDN w:val="0"/>
      <w:adjustRightInd w:val="0"/>
    </w:pPr>
    <w:rPr>
      <w:rFonts w:ascii="Times New Roman" w:hAnsi="Times New Roman"/>
      <w:snapToGrid/>
      <w:szCs w:val="24"/>
    </w:rPr>
  </w:style>
  <w:style w:type="paragraph" w:customStyle="1" w:styleId="p14">
    <w:name w:val="p14"/>
    <w:basedOn w:val="Normal"/>
    <w:pPr>
      <w:tabs>
        <w:tab w:val="left" w:pos="4308"/>
      </w:tabs>
      <w:autoSpaceDE w:val="0"/>
      <w:autoSpaceDN w:val="0"/>
      <w:adjustRightInd w:val="0"/>
      <w:ind w:left="2868"/>
    </w:pPr>
    <w:rPr>
      <w:rFonts w:ascii="Times New Roman" w:hAnsi="Times New Roman"/>
      <w:snapToGrid/>
      <w:szCs w:val="24"/>
    </w:rPr>
  </w:style>
  <w:style w:type="paragraph" w:customStyle="1" w:styleId="p15">
    <w:name w:val="p15"/>
    <w:basedOn w:val="Normal"/>
    <w:pPr>
      <w:tabs>
        <w:tab w:val="left" w:pos="4439"/>
      </w:tabs>
      <w:autoSpaceDE w:val="0"/>
      <w:autoSpaceDN w:val="0"/>
      <w:adjustRightInd w:val="0"/>
      <w:ind w:left="2999"/>
    </w:pPr>
    <w:rPr>
      <w:rFonts w:ascii="Times New Roman" w:hAnsi="Times New Roman"/>
      <w:snapToGrid/>
      <w:szCs w:val="24"/>
    </w:rPr>
  </w:style>
  <w:style w:type="character" w:customStyle="1" w:styleId="JeffHParker">
    <w:name w:val="Jeff H. Parker"/>
    <w:semiHidden/>
    <w:rPr>
      <w:rFonts w:ascii="Arial" w:hAnsi="Arial" w:cs="Arial"/>
      <w:color w:val="auto"/>
      <w:sz w:val="20"/>
      <w:szCs w:val="20"/>
    </w:rPr>
  </w:style>
  <w:style w:type="paragraph" w:customStyle="1" w:styleId="Default">
    <w:name w:val="Default"/>
    <w:pPr>
      <w:widowControl w:val="0"/>
      <w:autoSpaceDE w:val="0"/>
      <w:autoSpaceDN w:val="0"/>
      <w:adjustRightInd w:val="0"/>
    </w:pPr>
    <w:rPr>
      <w:color w:val="000000"/>
      <w:sz w:val="24"/>
      <w:szCs w:val="24"/>
    </w:rPr>
  </w:style>
  <w:style w:type="character" w:styleId="PlaceholderText">
    <w:name w:val="Placeholder Text"/>
    <w:basedOn w:val="DefaultParagraphFont"/>
    <w:uiPriority w:val="99"/>
    <w:semiHidden/>
    <w:rsid w:val="00F34E59"/>
    <w:rPr>
      <w:color w:val="808080"/>
    </w:rPr>
  </w:style>
  <w:style w:type="paragraph" w:styleId="ListParagraph">
    <w:name w:val="List Paragraph"/>
    <w:basedOn w:val="Normal"/>
    <w:uiPriority w:val="34"/>
    <w:qFormat/>
    <w:rsid w:val="00C44C4E"/>
    <w:pPr>
      <w:ind w:left="720"/>
      <w:contextualSpacing/>
    </w:pPr>
  </w:style>
  <w:style w:type="paragraph" w:styleId="NormalWeb">
    <w:name w:val="Normal (Web)"/>
    <w:basedOn w:val="Normal"/>
    <w:uiPriority w:val="99"/>
    <w:semiHidden/>
    <w:unhideWhenUsed/>
    <w:rsid w:val="00C44C4E"/>
    <w:pPr>
      <w:widowControl/>
      <w:spacing w:before="100" w:beforeAutospacing="1" w:after="100" w:afterAutospacing="1"/>
    </w:pPr>
    <w:rPr>
      <w:rFonts w:ascii="Times New Roman" w:eastAsiaTheme="minorEastAsia" w:hAnsi="Times New Roman"/>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35751">
      <w:bodyDiv w:val="1"/>
      <w:marLeft w:val="0"/>
      <w:marRight w:val="0"/>
      <w:marTop w:val="0"/>
      <w:marBottom w:val="0"/>
      <w:divBdr>
        <w:top w:val="none" w:sz="0" w:space="0" w:color="auto"/>
        <w:left w:val="none" w:sz="0" w:space="0" w:color="auto"/>
        <w:bottom w:val="none" w:sz="0" w:space="0" w:color="auto"/>
        <w:right w:val="none" w:sz="0" w:space="0" w:color="auto"/>
      </w:divBdr>
    </w:div>
    <w:div w:id="28261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9"/>
        <w:category>
          <w:name w:val="General"/>
          <w:gallery w:val="placeholder"/>
        </w:category>
        <w:types>
          <w:type w:val="bbPlcHdr"/>
        </w:types>
        <w:behaviors>
          <w:behavior w:val="content"/>
        </w:behaviors>
        <w:guid w:val="{5038170B-80B9-41EC-98AC-CA28FC35FBC4}"/>
      </w:docPartPr>
      <w:docPartBody>
        <w:p w:rsidR="00583F7A" w:rsidRDefault="00AD215A">
          <w:r w:rsidRPr="0063041B">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B26BCE2D-5C66-49B8-BDCC-F1FC211B7C46}"/>
      </w:docPartPr>
      <w:docPartBody>
        <w:p w:rsidR="00583F7A" w:rsidRDefault="00AD215A">
          <w:r w:rsidRPr="0063041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215A"/>
    <w:rsid w:val="00583F7A"/>
    <w:rsid w:val="007621E7"/>
    <w:rsid w:val="00AD215A"/>
    <w:rsid w:val="00C8140F"/>
    <w:rsid w:val="00F54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215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50EE8-A077-410D-B0B8-4CEB04BE6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2343</Words>
  <Characters>13385</Characters>
  <Application>Microsoft Office Word</Application>
  <DocSecurity>0</DocSecurity>
  <Lines>111</Lines>
  <Paragraphs>31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AGREEMENT FOR PROFESSIONAL SERVICES</vt:lpstr>
      <vt:lpstr>F.	Severability.  If any provision of this Agreement is found by a court of comp</vt:lpstr>
      <vt:lpstr>G.	Modification.  This Agreement may only be modified upon written agreement of </vt:lpstr>
    </vt:vector>
  </TitlesOfParts>
  <Company>Microsoft</Company>
  <LinksUpToDate>false</LinksUpToDate>
  <CharactersWithSpaces>15697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PROFESSIONAL SERVICES</dc:title>
  <dc:subject/>
  <dc:creator>Valued Gateway Client</dc:creator>
  <cp:keywords/>
  <dc:description/>
  <cp:lastModifiedBy>Kathryn Sellars</cp:lastModifiedBy>
  <cp:revision>2</cp:revision>
  <cp:lastPrinted>2021-03-31T20:43:00Z</cp:lastPrinted>
  <dcterms:created xsi:type="dcterms:W3CDTF">2024-12-03T17:27:00Z</dcterms:created>
  <dcterms:modified xsi:type="dcterms:W3CDTF">2024-12-03T17:27:00Z</dcterms:modified>
</cp:coreProperties>
</file>